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Утвержден</w:t>
      </w: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hyperlink w:anchor="sub_0" w:history="1">
        <w:r w:rsidRPr="00BA75F6">
          <w:rPr>
            <w:rStyle w:val="a6"/>
            <w:rFonts w:ascii="Times New Roman" w:hAnsi="Times New Roman"/>
            <w:b/>
            <w:bCs/>
            <w:sz w:val="24"/>
            <w:szCs w:val="24"/>
          </w:rPr>
          <w:t>постановлением</w:t>
        </w:r>
      </w:hyperlink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Правительства РФ</w:t>
      </w: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от 29 июля 2013 г. N 645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ЕДИНЫЙ ТИПОВОЙ ДОГОВОР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холодного водоснабжения и водоотведения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____________________________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BA75F6">
        <w:rPr>
          <w:rFonts w:ascii="Times New Roman" w:hAnsi="Times New Roman" w:cs="Times New Roman"/>
          <w:sz w:val="24"/>
          <w:szCs w:val="24"/>
        </w:rPr>
        <w:t xml:space="preserve">    "___"_____________ 20__ г.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(место заключения договора)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(наименование организации)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в   дальнейшем   организацией   водопроводно-канализационного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хозяйства, в лице ______________________________________________________,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(наименование должности, фамилия, имя, отчество)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(положение, устав, доверенность - указать нужное)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(наименование организации - в случае заключения договора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со стороны абонента юридическим лицом)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в дальнейшем абонентом, в лице ________________________________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(фамилия, имя, отчество, паспортные данные - в случае заключения договора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со стороны абонента физическим лицом; наименование должности, фамилия,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имя, отчество - в случае заключения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договора со стороны абонента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юридическим лицом)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(положение, устав, доверенность - указать нужное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в случае заключения договора со стороны абонента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        юридическим лицом)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 другой стороны, именуемые в дальнейшем сторонами,  заключили  настоящий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договор о нижеследующем:</w:t>
      </w:r>
      <w:proofErr w:type="gramEnd"/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0" w:name="sub_3001"/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I. Предмет договора</w:t>
      </w:r>
    </w:p>
    <w:bookmarkEnd w:id="0"/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1. По настоящему договору организация  водопроводно-канализационного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хозяйства,  осуществляющая  холодное   водоснабжение   и   водоотведение,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обязуется подавать абоненту через присоединенную  водопроводную  сеть 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централизованных систем холодного водоснабжения: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холодную (питьевую) воду ___________________________________;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    (да, нет - нужное указать)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холодную (техническую) воду ________________________________.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    (да, нет - нужное указать)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Абонент  обязуется  оплачивать  холодную  (питьевую)  воду  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холодную  (техническую)  воду  (далее  -  холодную  воду)  установленного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качества  в  объеме,  </w:t>
      </w:r>
      <w:r w:rsidRPr="00BA75F6">
        <w:rPr>
          <w:rFonts w:ascii="Times New Roman" w:hAnsi="Times New Roman" w:cs="Times New Roman"/>
          <w:sz w:val="24"/>
          <w:szCs w:val="24"/>
        </w:rPr>
        <w:lastRenderedPageBreak/>
        <w:t>определенном   настоящим   договором.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Организация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хозяйства  обязуется  осуществлять   прием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сточных вод  абонента  от  канализационного  выпуска  в  централизованную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систему водоотведения и обеспечивать их транспортировку, очистку и  сброс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 водный объект,  а  абонент  обязуется  соблюдать  режим  водоотведения,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нормативы по  объему  и  составу  отводимых  в  централизованную  систему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 сточных вод, нормативы допустимых сбросов (в случаях, когда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такие нормативы установлены в соответствии с законодательством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Федерации), требования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к составу и свойствам сточных вод,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установленные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целях предотвращения негативного воздействия на  работу  централизованных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систем водоотведения, оплачивать водоотведение и принятую  холодную  воду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  сроки, порядке и размере, которые предусмотрены  настоящим  договором,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соблюдать в соответствии с настоящим договором режим потребления холодной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воды, а также обеспечивать безопасность эксплуатации  находящихся  в 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ведении водопроводных и канализационных сетей и исправность  используемых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им приборов учета.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2. Граница раздела  балансовой  принадлежности  по   водопроводным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канализационным        сетям                       абонента и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 хозяйства   определяется   в    акте   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разграничении балансовой принадлежности, приведенном в </w:t>
      </w:r>
      <w:hyperlink w:anchor="sub_310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приложении N 1</w:t>
        </w:r>
      </w:hyperlink>
      <w:r w:rsidRPr="00BA75F6">
        <w:rPr>
          <w:rFonts w:ascii="Times New Roman" w:hAnsi="Times New Roman" w:cs="Times New Roman"/>
          <w:sz w:val="24"/>
          <w:szCs w:val="24"/>
        </w:rPr>
        <w:t>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3. Граница раздела эксплуатационной ответственности по водопроводным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      канализационным      сетям                  абонента и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 хозяйства   определяется   в    акте   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разграничении эксплуатационной ответственности, приведенном в  </w:t>
      </w:r>
      <w:hyperlink w:anchor="sub_320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приложении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sub_320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N 2</w:t>
        </w:r>
      </w:hyperlink>
      <w:r w:rsidRPr="00BA75F6">
        <w:rPr>
          <w:rFonts w:ascii="Times New Roman" w:hAnsi="Times New Roman" w:cs="Times New Roman"/>
          <w:sz w:val="24"/>
          <w:szCs w:val="24"/>
        </w:rPr>
        <w:t>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Местом    исполнения    обязательств    по    договору      является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(указать место на водопроводных и канализационных сетях)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" w:name="sub_3002"/>
      <w:r w:rsidRPr="00BA75F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II. Сроки и режим подачи холодной воды и водоотведения</w:t>
      </w:r>
    </w:p>
    <w:bookmarkEnd w:id="1"/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4. Датой начала подачи холодной воды и приема сточных  вод 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"___" ________ 20___ г.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5. Сведения о режиме подачи холодной воды  (гарантированного  объема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подачи воды (в том числе на нужды пожаротушения), гарантированного уровня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давления холодной воды в системе  водоснабжения  в  месте  присоединения)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приведены  в  </w:t>
      </w:r>
      <w:hyperlink w:anchor="sub_330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приложении N 3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 в соответствии  с   условиями   подключения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(технологического присоединения)  к  централизованной  системе  холодного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водоснабжения.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6. Сведения о режиме приема сточных вод приведены в </w:t>
      </w:r>
      <w:hyperlink w:anchor="sub_340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приложении N 4</w:t>
        </w:r>
      </w:hyperlink>
      <w:r w:rsidRPr="00BA75F6">
        <w:rPr>
          <w:rFonts w:ascii="Times New Roman" w:hAnsi="Times New Roman" w:cs="Times New Roman"/>
          <w:sz w:val="24"/>
          <w:szCs w:val="24"/>
        </w:rPr>
        <w:t>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2" w:name="sub_3003"/>
      <w:r w:rsidRPr="00BA75F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III. Тарифы, сроки и порядок оплаты по договору</w:t>
      </w:r>
    </w:p>
    <w:bookmarkEnd w:id="2"/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7. Оплата по настоящему договору осуществляется абонентом по тарифам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на питьевую воду (питьевое водоснабжение) и (или) тарифам на  техническую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воду  и  (либо)   водоотведение,   устанавливаемым   в    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 о  государственном  регулировании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цен (тарифов). При установлении организации водопроводно-канализационного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хозяйства </w:t>
      </w:r>
      <w:proofErr w:type="spellStart"/>
      <w:r w:rsidRPr="00BA75F6">
        <w:rPr>
          <w:rFonts w:ascii="Times New Roman" w:hAnsi="Times New Roman" w:cs="Times New Roman"/>
          <w:sz w:val="24"/>
          <w:szCs w:val="24"/>
        </w:rPr>
        <w:t>двухставочных</w:t>
      </w:r>
      <w:proofErr w:type="spellEnd"/>
      <w:r w:rsidRPr="00BA75F6">
        <w:rPr>
          <w:rFonts w:ascii="Times New Roman" w:hAnsi="Times New Roman" w:cs="Times New Roman"/>
          <w:sz w:val="24"/>
          <w:szCs w:val="24"/>
        </w:rPr>
        <w:t xml:space="preserve"> тарифов указывается размер подключенной нагрузки,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   отношении   которой   применяется   ставка   тарифа     за содержание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централизованной системы водоснабжения и (или) водоотведения.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Тариф на холодную (питьевую) воду, установленный на дату  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настоящего договора, - ____________________________ руб./куб. м.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Тариф  на  холодную  (техническую)  воду,  установленный     на дату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заключения настоящего договора, - __________________________ руб./куб. м.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Тариф на водоотведение, установленный на дату заключения  настоящего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договора, - </w:t>
      </w:r>
      <w:r w:rsidRPr="00BA75F6">
        <w:rPr>
          <w:rFonts w:ascii="Times New Roman" w:hAnsi="Times New Roman" w:cs="Times New Roman"/>
          <w:sz w:val="24"/>
          <w:szCs w:val="24"/>
        </w:rPr>
        <w:lastRenderedPageBreak/>
        <w:t>____________________________руб./куб. м.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3" w:name="sub_308"/>
      <w:r w:rsidRPr="00BA75F6">
        <w:rPr>
          <w:rFonts w:ascii="Times New Roman" w:hAnsi="Times New Roman" w:cs="Times New Roman"/>
          <w:sz w:val="24"/>
          <w:szCs w:val="24"/>
        </w:rPr>
        <w:t xml:space="preserve">     8. Расчетный  период,  установленный  настоящим   договором,   равен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BA75F6">
        <w:rPr>
          <w:rFonts w:ascii="Times New Roman" w:hAnsi="Times New Roman" w:cs="Times New Roman"/>
          <w:sz w:val="24"/>
          <w:szCs w:val="24"/>
        </w:rPr>
        <w:t>1 календарному месяцу. Абонент  оплачивает  полученную  холодную   воду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отведенные сточные воды до 10-го числа месяца,  следующего  за  расчетным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месяцем,  на  основании  счетов,  выставляемых  к   оплате   организацией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не  позднее  5-го  числа  месяца,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следующего за расчетным месяцем. Датой оплаты считается дата  поступления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денежных      средств      на      расчетный       счет      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9. 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При размещении узла учета и приборов учета не на границе  раздела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эксплуатационной   ответственности   величина   потерь     холодной воды,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возникающих  на  участке  сети  от   границы   раздела   эксплуатационной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ответственности   до   места   установки   прибора   учета,    составляет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_____________. Указанный объем подлежит оплате в порядке, предусмотренном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sub_308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пунктом 8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настоящего договора, дополнительно к оплате объема потребленной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холодной воды в расчетном периоде, определенного по  показаниям  приборов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учета.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10. Сверка  расчетов  по  настоящему   договору     проводится между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организацией водопроводно-канализационного хозяйства и абонентом не  реже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1 раза в год либо по инициативе  одной  из  сторон  путем   составления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подписания  сторонами  соответствующего   акта.   Сторона,   инициирующая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проведение сверки расчетов  по  настоящему  договору,  уведомляет  другую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сторону о дате ее проведения не менее чем за 5 рабочих  дней  до   дня 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проведения. В случае неявки  стороны  в  указанный  срок  для 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сверки расчетов  сторона,  инициирующая  проведение  сверки   расчетов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договору, составляет и направляет  в  адрес  другой  стороны  акт  сверки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расчетов в 2 экземплярах любым доступным способом (почтовое  отправление,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телеграмма,                                  </w:t>
      </w:r>
      <w:proofErr w:type="spellStart"/>
      <w:r w:rsidRPr="00BA75F6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BA75F6">
        <w:rPr>
          <w:rFonts w:ascii="Times New Roman" w:hAnsi="Times New Roman" w:cs="Times New Roman"/>
          <w:sz w:val="24"/>
          <w:szCs w:val="24"/>
        </w:rPr>
        <w:t>, телефонограмма,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информационно-телекоммуникационная    сеть    "Интернет"),    позволяющим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подтвердить  получение  такого  уведомления  адресатом.  В  таком 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подписание акта сверки расчетов осуществляется в течение  3 рабочих  дней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со дня его получения. Акт сверки расчетов в случае неполучения  ответа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течение  более  10 рабочих  дней  после  направления  стороне   считается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признанным (согласованным) обеими сторонами.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11. Размер   платы   за    негативное          воздействие на работу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централизованной системы водоотведения, а также размер оплаты сточных вод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 связи с нарушением абонентом нормативов по объему и составу отводимых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централизованную  систему  водоотведения  сточных  вод   рассчитываются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соответствии с требованиями законодательства Российской Федерации.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4" w:name="sub_3004"/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IV. Права и обязанности сторон</w:t>
      </w:r>
    </w:p>
    <w:bookmarkEnd w:id="4"/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12. Организация водопроводно-канализационного хозяйства обязана: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а) осуществлять  подачу  абоненту   холодной   воды   установленного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качества  в  объеме,  установленном  настоящим  договором.  Не  допускать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ухудшения качества воды ниже показателей, установленных </w:t>
      </w:r>
      <w:hyperlink r:id="rId5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законодательством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Российской Федерации в области обеспечения  санитарно-эпидемиологического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благополучия населения и настоящим  договором,  за  исключением  случаев,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предусмотренных законодательством Российской Федерации;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б) обеспечивать эксплуатацию водопроводных и канализационных  сетей,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принадлежащих ей на  праве  собственности  или  ином  законном  основании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A75F6">
        <w:rPr>
          <w:rFonts w:ascii="Times New Roman" w:hAnsi="Times New Roman" w:cs="Times New Roman"/>
          <w:sz w:val="24"/>
          <w:szCs w:val="24"/>
        </w:rPr>
        <w:t> (или)  находящихся  в  границах  ее  эксплуатационной  ответственности,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согласно требованиям нормативно-технических документов;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в) осуществлять производственный контроль качества питьевой  воды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производственный контроль состава и 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очных вод;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г) соблюдать установленный режим подачи холодной воды и режим приема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сточных </w:t>
      </w:r>
      <w:r w:rsidRPr="00BA75F6">
        <w:rPr>
          <w:rFonts w:ascii="Times New Roman" w:hAnsi="Times New Roman" w:cs="Times New Roman"/>
          <w:sz w:val="24"/>
          <w:szCs w:val="24"/>
        </w:rPr>
        <w:lastRenderedPageBreak/>
        <w:t>вод;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д) 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  даты  выявления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несоответствия  показателей  питьевой   воды,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характеризующих ее безопасность, требованиям законодательства 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Федерации  незамедлительно  известить  об  этом   абонента   в   порядке,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предусмотренном   законодательством   Российской   Федерации.   Указанное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извещение должно осуществляться любыми доступными способами, позволяющими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подтвердить   получение   такого   уведомления    адресатами    (почтовое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отправление,       телеграмма,        </w:t>
      </w:r>
      <w:proofErr w:type="spellStart"/>
      <w:r w:rsidRPr="00BA75F6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BA75F6">
        <w:rPr>
          <w:rFonts w:ascii="Times New Roman" w:hAnsi="Times New Roman" w:cs="Times New Roman"/>
          <w:sz w:val="24"/>
          <w:szCs w:val="24"/>
        </w:rPr>
        <w:t>,        телефонограмма,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информационно-телекоммуникационная сеть "Интернет");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е) предоставлять абоненту информацию в соответствии  со  стандартами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раскрытия  информации  в   порядке,   предусмотренном  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ж) отвечать на жалобы и обращения абонента по вопросам, связанным 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исполнением  настоящего  договора,  в   течение   срока,   установленного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з) при  участии  абонента,  если  иное  не  предусмотрено  правилами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организации  коммерческого  учета  воды  и  сточных  вод,   утверждаемыми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Правительством Российской Федерации, осуществлять допуск  к  эксплуатации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приборов учета, узлов учета, устройств и сооружений, предназначенных 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подключения (технологического присоединения) к  централизованным системам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холодного водоснабжения и водоотведения к  эксплуатации;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и) опломбировать абоненту приборы учета холодной воды и сточных  вод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A75F6">
        <w:rPr>
          <w:rFonts w:ascii="Times New Roman" w:hAnsi="Times New Roman" w:cs="Times New Roman"/>
          <w:sz w:val="24"/>
          <w:szCs w:val="24"/>
        </w:rPr>
        <w:t>без взимания платы, за  исключением  случаев,  предусмотренных  правилами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организации  коммерческого  учета  воды  и  сточных  вод,   утверждаемыми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Правительством Российской  Федерации,  при  которых  взимается   плата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опломбирование приборов учета;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к) предупреждать абонента о временном  прекращении  или  ограничении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холодного водоснабжения и (или) водоотведения  в  порядке  и  в  случаях,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которые предусмотрены настоящим договором и нормативными правовыми актами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л) принимать необходимые меры по своевременной ликвидации  аварий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повреждений  на  централизованных  системах  холодного    водоснабжения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водоотведения, принадлежащих ей на праве собственности или ином  законном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основании, в порядке и сроки, которые установлены  нормативно-технической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документацией,  а  также  по  возобновлению  действия  таких     систем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соблюдением  требований,   установленных   законодательством  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Федерации;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м) обеспечить  установку  на  централизованных  системах   холодного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водоснабжения, принадлежащих ей на праве собственности или ином  законном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основании, указателей пожарных гидрантов в  соответствии  с  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норм  противопожарной  безопасности,  а  также  следить  за  возможностью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беспрепятственного доступа в  любое  время  года  к  пожарным  гидрантам,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установленным в колодцах, находящихся на ее обслуживании;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н) в случае  прекращения  или  ограничения  холодного  водоснабжения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уведомлять органы местного  самоуправления  и  структурные  подразделения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территориальных  органов  федерального  органа   исполнительной   власти,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уполномоченного на решение  задач  в  области  пожарной   безопасности,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невозможности  использования  пожарных  гидрантов  из-за   отсутствия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недостаточности напора воды в случае проведения ремонта или возникновения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аварии на ее водопроводных сетях;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о) осуществлять организацию и  эксплуатацию  зон  санитарной  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источников питьевого и хозяйственно-бытового водоснабжения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с </w:t>
      </w:r>
      <w:hyperlink r:id="rId6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законодательством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Российской Федерации  о  санитарно-эпидемиологическом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благополучии населения;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п) требовать от абонента  реализации  мероприятий,   направленных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достижение  установленных   нормативов   допустимых   сбросов   абонента,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нормативов водоотведения  по  объему  и  составу  сточных  вод,  а  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соблюдения требований, установленных в целях  предотвращения  негативного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воздействия на работу </w:t>
      </w:r>
      <w:r w:rsidRPr="00BA75F6">
        <w:rPr>
          <w:rFonts w:ascii="Times New Roman" w:hAnsi="Times New Roman" w:cs="Times New Roman"/>
          <w:sz w:val="24"/>
          <w:szCs w:val="24"/>
        </w:rPr>
        <w:lastRenderedPageBreak/>
        <w:t>централизованной системы водоотведения;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р) осуществлять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контроль   за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соблюдением       абонентом режима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  и   нормативов   по   объему   и   составу   отводимых 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централизованную систему водоотведения сточных вод, требований к  составу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 свойствам сточных вод, установленных в целях предотвращения негативного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воздействия на работу централизованной системы водоотведения;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с) осуществлять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контроль   за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соблюдением       абонентом режима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 и нормативов допустимых сбросов,  нормативов  по   объему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составу отводимых в централизованную систему водоотведения  сточных  вод,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а  также требований к составу и свойствам сточных  вод,   установленных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целях предотвращения негативного воздействия на  работу  централизованной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системы водоотведения;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т) уведомлять   абонента   о   графиках    и       сроках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планово-предупредительного ремонта водопроводных и канализационных сетей,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через которые осуществляется холодное водоснабжение и водоотведение.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13. Организация водопроводно-канализационного хозяйства вправе: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а) осуществлять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правильностью  учета  объемов  поданной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(полученной  абонентом)  холодной   воды   и   учета     объемов принятых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(отведенных) сточных вод;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б) осуществлять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наличием   самовольного   пользования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 (или) самовольного подключения  абонента  к  централизованным  системам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холодного   водоснабжения   и   водоотведения   и       принимать меры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предотвращению самовольного пользования и (или) самовольного  подключения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к централизованным системам холодного водоснабжения и водоотведения;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в) временно прекращать или  ограничивать  холодное   водоснабжение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(или)  водоотведение   в   случаях,   предусмотренных  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г) иметь беспрепятственный доступ к водопроводным и  канализационным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сетям, местам отбора проб воды и приборам учета холодной воды в  порядке,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w:anchor="sub_3006" w:history="1">
        <w:r w:rsidRPr="00BA75F6">
          <w:rPr>
            <w:rStyle w:val="a6"/>
            <w:rFonts w:ascii="Times New Roman" w:hAnsi="Times New Roman"/>
            <w:sz w:val="24"/>
            <w:szCs w:val="24"/>
          </w:rPr>
          <w:t>разделом VI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настоящего договора;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д) взимать  с  абонента  плату  за  отведение  сточных     вод сверх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установленных нормативов по объему и составу отводимых в централизованную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систему водоотведения сточных вод, а  также за негативное воздействие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работу централизованной системы водоотведения;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е) инициировать проведение сверки расчетов по настоящему договору.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14. Абонент обязан: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а) обеспечивать эксплуатацию водопроводных и канализационных  сетей,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принадлежащих ему на праве  собственности  или  ином  законном  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 (или) находящихся  в  границах  его  эксплуатационной  ответственности,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согласно требованиям нормативно-технических документов;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б) обеспечивать сохранность  пломб  и  знаков  поверки  на  приборах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учета,  узлах  учета,  задвижках  обводной  линии,  пожарных   гидрантах,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задвижках   и   других   устройствах,   находящихся   в      границах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эксплуатационной ответственности;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в) обеспечивать учет получаемой холодной воды  и  отводимых  сточных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вод  в  порядке,  установленном  </w:t>
      </w:r>
      <w:hyperlink w:anchor="sub_3005" w:history="1">
        <w:r w:rsidRPr="00BA75F6">
          <w:rPr>
            <w:rStyle w:val="a6"/>
            <w:rFonts w:ascii="Times New Roman" w:hAnsi="Times New Roman"/>
            <w:sz w:val="24"/>
            <w:szCs w:val="24"/>
          </w:rPr>
          <w:t>разделом V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 настоящего     договора, 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соответствии с правилами организации коммерческого  учета  воды,  сточных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вод, утверждаемыми Правительством  Российской  Федерации,  если   иное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предусмотрено настоящим договором;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г) установить приборы учета холодной воды и  приборы  учета  сточных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 (это условие настоящего договора включается  при  условии  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его с абонентом, который обязан устанавливать приборы учета сточных вод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соответствии с требованиями  законодательства  Российской   Федерации)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границах эксплуатационной ответственности или в ином месте,  определенном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  настоящем  договоре,  в   случае   если   установка     таких приборов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предусмотрена  правилами   холодного   </w:t>
      </w:r>
      <w:r w:rsidRPr="00BA75F6">
        <w:rPr>
          <w:rFonts w:ascii="Times New Roman" w:hAnsi="Times New Roman" w:cs="Times New Roman"/>
          <w:sz w:val="24"/>
          <w:szCs w:val="24"/>
        </w:rPr>
        <w:lastRenderedPageBreak/>
        <w:t>водоснабжения   и   водоотведения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утверждаемыми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Правительством Российской Федерации;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д) соблюдать установленный  настоящим  договором  режим  потребления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холодной воды и режим водоотведения;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е) производить оплату по настоящему договору в порядке,  в   сроки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размере, которые определены в соответствии с  настоящим  договором,   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случаях, установленных законодательством  Российской  Федерации,  вносить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плату  за  негативное  воздействие  на  работу  централизованной  системы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 и плату за нарушение нормативов по объему и составу сточных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вод, отводимых в централизованную систему водоотведения, а также  вносить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плату за вред, причиненный водному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объекту;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ж) обеспечивать беспрепятственный доступ представителей 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или по ее указанию представителям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иной организации к водопроводным и (или)  канализационным  сетям,  местам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отбора проб холодной воды, сточных вод и приборам учета  в  случаях   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порядке, которые предусмотрены </w:t>
      </w:r>
      <w:hyperlink w:anchor="sub_3006" w:history="1">
        <w:r w:rsidRPr="00BA75F6">
          <w:rPr>
            <w:rStyle w:val="a6"/>
            <w:rFonts w:ascii="Times New Roman" w:hAnsi="Times New Roman"/>
            <w:sz w:val="24"/>
            <w:szCs w:val="24"/>
          </w:rPr>
          <w:t>разделом VI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настоящего договора;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з) </w:t>
      </w:r>
      <w:proofErr w:type="spellStart"/>
      <w:proofErr w:type="gramStart"/>
      <w:r w:rsidRPr="00BA75F6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одержать</w:t>
      </w:r>
      <w:proofErr w:type="spellEnd"/>
      <w:r w:rsidRPr="00BA75F6">
        <w:rPr>
          <w:rFonts w:ascii="Times New Roman" w:hAnsi="Times New Roman" w:cs="Times New Roman"/>
          <w:sz w:val="24"/>
          <w:szCs w:val="24"/>
        </w:rPr>
        <w:t xml:space="preserve">   в   исправном   состоянии    системы    и    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противопожарного водоснабжения, принадлежащие абоненту или находящиеся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границах (зоне) его эксплуатационной  ответственности,  включая  пожарные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гидранты, задвижки, краны и установки  автоматического   пожаротушения,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также устанавливать соответствующие указатели согласно  требованиям  норм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противопожарной безопасности;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и) незамедлительно                            уведомлять организацию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хозяйства  и   структурные   подразделения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территориальных  органов  федерального  органа   исполнительной   власти,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уполномоченного на решение  задач  в  области  пожарной   безопасности,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невозможности  использования  пожарных  гидрантов  из-за   отсутствия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недостаточного напора холодной воды в случаях возникновения аварии на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водопроводных сетях;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к) уведомлять  организацию  водопроводно-канализационного  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  передаче  прав  на  объекты,  в   отношении   которых  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водоснабжение, устройства и сооружения, предназначенные  для  подключения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(технологического присоединения) к  централизованным  системам  холодного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водоснабжения и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водоотведения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а  также о  предоставлении прав владения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(или) пользования такими объектами, устройствами или сооружениями третьим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лицам в порядке, установленном </w:t>
      </w:r>
      <w:hyperlink w:anchor="sub_3007" w:history="1">
        <w:r w:rsidRPr="00BA75F6">
          <w:rPr>
            <w:rStyle w:val="a6"/>
            <w:rFonts w:ascii="Times New Roman" w:hAnsi="Times New Roman"/>
            <w:sz w:val="24"/>
            <w:szCs w:val="24"/>
          </w:rPr>
          <w:t>разделом XII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настоящего договора;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л) незамедлительно                              сообщать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хозяйства  обо   всех     повреждениях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неисправностях на водопроводных и канализационных  сетях,   сооружениях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устройствах, приборах учета, о нарушениях работы централизованных  систем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холодного водоснабжения и водоотведения, которые могут оказать негативное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воздействие на работу централизованной системы водоотведения и  причинить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вред окружающей среде;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м) обеспечить в сроки,  установленные  законодательством 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Федерации,  ликвидацию  повреждения  или  неисправности   водопроводных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канализационных сетей, принадлежащих абоненту на праве собственности 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ином   законном   основании   и (или)   находящихся   в      границах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эксплуатационной ответственности, а  также  устранить  последствия  таких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повреждений и неисправностей;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н) предоставлять   иным   абонентам   и   транзитным    организациям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возможность подключения (технологического присоединения) к  водопроводным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  канализационным  сетям,  сооружениям  и   устройствам,   принадлежащим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абоненту  на  законном  основании,  только   при   наличии   согласования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организации водопроводно-канализационного хозяйства;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о) не  создавать  препятствий  для  водоснабжения  и   водоотведения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абонентов и транзитных организаций, водопроводные и (или) канализационные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сети которых присоединены к водопроводным и (или)  канализационным  сетям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абонента;</w:t>
      </w:r>
    </w:p>
    <w:p w:rsid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lastRenderedPageBreak/>
        <w:t xml:space="preserve">     п) представлять организации водопроводно-канализационного  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сведения об абонентах, в отношении которых  абонент  является  транзитной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организацией, по форме и в объеме, которые согласованы сторонами;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р) не допускать возведения построек, гаражей,  стоянок  транспортных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средств, складирования материалов, мусора, посадок деревьев, а  также 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осуществлять   производство   земляных   работ   в   местах    устройства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централизованных систем холодного водоснабжения и  водоотведения,  в  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числе   в  местах   прокладки   сетей,   находящихся   в     границах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эксплуатационной    ответственности,     без     согласия    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с) осуществлять организацию и  эксплуатацию  зон  санитарной  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источников    питьевого     и     хозяйственно-бытового     водоснабжения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в  соответствии     с     </w:t>
      </w:r>
      <w:hyperlink r:id="rId7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законодательством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        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  санитарно-эпидемиологическом благополучии населения;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т) соблюдать установленные нормативы допустимых сбросов и лимиты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сбросы сточных вод, принимать меры по соблюдению указанных  нормативов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требований, обеспечивать реализацию  плана  снижения  сбросов   (если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объектов этой категории  абонентов  в  соответствии  с 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Российской  Федерации  устанавливаются  нормативы  допустимых   сбросов),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соблюдать нормативы по объему  и  составу  отводимых  в  централизованную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систему водоотведения сточных  вод,  требования  к  составу  и  свойствам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отводимых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сточных вод, установленные в целях  предотвращения  негативного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воздействия на централизованную систему водоотведения;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у) осуществлять сброс сточных вод от напорных коллекторов абонента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самотечную  сеть  канализации  организации  водопроводно-канализационного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хозяйства  через колодец - гаситель напора;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ф) обеспечивать   локальную   очистку   сточных   вод     в случаях,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предусмотренных  правилами  холодного  водоснабжения   и   водоотведения,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утверждаемыми Правительством Российской Федерации;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х) в случаях,  установленных  правилами  холодного   водоснабжения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водоотведения,   утверждаемыми   Правительством   Российской   Федерации,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подавать декларацию о  составе  и  свойствах  сточных  вод  и  уведомлять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организацию водопроводно-канализационного хозяйства  в  случае  нарушения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декларации о составе и свойствах сточных вод.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15. Абонент имеет право: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а) получать от организации  водопроводно-канализационного  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информацию о результатах  производственного  контроля  качества  питьевой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воды,  состава  и  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 ст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очных  вод,  осуществляемого   организацией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хозяйства   в   порядке,   предусмотренном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законодательством  Российской  Федерации,  и  производственного  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состава   и   свойств   сточных   вод,    осуществляемого    организацией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водопроводно-канализационного  хозяйства  в  соответствии   с   </w:t>
      </w:r>
      <w:hyperlink r:id="rId8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Правилами</w:t>
        </w:r>
      </w:hyperlink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осуществления контроля  состава  и  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 ст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очных  вод,  утвержденными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постановлением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Правительства  Российской  Федерации  от  21 июня  2013 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N 525;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б) получать от организации  водопроводно-канализационного  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информацию об изменении установленных тарифов на питьевую воду  (питьевое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водоснабжение), тарифов на техническую воду и тарифов на водоотведение;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в) привлекать третьих лиц для выполнения работ  по  устройству  узла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учета ______________________________;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(да, нет - указать нужное)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г) инициировать проведение сверки расчетов по настоящему договору;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д) осуществлять в целях контроля качества холодной воды,  состава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очных вод отбор проб холодной воды и сточных вод, в  том 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параллельных проб, а также принимать участие в отборе проб холодной  воды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 сточных вод, осуществляемом организацией  водопроводно-канализационного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хозяйства.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5" w:name="sub_3005"/>
      <w:r w:rsidRPr="00BA75F6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V. Порядок осуществления учета поданной холодной воды и </w:t>
      </w:r>
      <w:proofErr w:type="gramStart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принимаемых</w:t>
      </w:r>
      <w:proofErr w:type="gramEnd"/>
    </w:p>
    <w:bookmarkEnd w:id="5"/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сточных вод, сроки и способы представления показаний приборов учета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организации водопроводно-канализационного хозяйства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16. Для учета объемов  поданной  абоненту  холодной  воды  и  объема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принятых сточных вод стороны  используют  приборы  учета,  если   иное не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предусмотрено правилами организации коммерческого учета  воды  и  сточных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вод, утверждаемыми Правительством Российской Федерации.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17. Сведения об узлах учета и приборах учета  воды,  сточных   вод 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местах отбора проб воды, сточных вод приведены в </w:t>
      </w:r>
      <w:hyperlink w:anchor="sub_350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приложении N 5</w:t>
        </w:r>
      </w:hyperlink>
      <w:r w:rsidRPr="00BA75F6">
        <w:rPr>
          <w:rFonts w:ascii="Times New Roman" w:hAnsi="Times New Roman" w:cs="Times New Roman"/>
          <w:sz w:val="24"/>
          <w:szCs w:val="24"/>
        </w:rPr>
        <w:t>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18. Коммерческий  учет   полученной   холодной   воды   обеспечивает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(указать одну из сторон договора)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19. Коммерческий   учет   отведенных   сточных   вод    обеспечивает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(указать одну из сторон договора)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20. 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Количество поданной    холодной  воды  и  принятых  организацией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 хозяйства   сточных   вод    определяется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стороной, осуществляющей коммерческий учет сточных вод, в  соответствии с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данными учета фактического потребления холодной воды и учета сточных  вод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  показаниям  приборов  учета,  за   исключением       случаев, когда в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соответствии с правилами организации коммерческого учета воды  и  сточных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вод, утверждаемыми Правительством Российской Федерации, коммерческий учет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осуществляется расчетным способом.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21. В случае отсутствия у абонента приборов учета  холодной   воды 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сточных вод абонент обязан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_____________________ установить и ввести в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  (указать дату)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эксплуатацию приборы учета холодной воды и сточных вод  (распространяется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только на категории  абонентов,  для  которых  установка  приборов  учета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сточных вод является обязательной в соответствии с настоящим договором).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22. 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Сторона, осуществляющая коммерческий учет поданной  (полученной)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холодной воды и отведенных сточных вод, снимает показания приборов  учета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на  последнее  число   расчетного   периода,   установленного   настоящим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договором,  либо  осуществляет,  в  случаях,  предусмотренных   правилами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организации  коммерческого  учета  воды  и  сточных  вод,   утверждаемыми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Правительством Российской Федерации, расчет объема поданной  (полученной)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холодной воды и  отведенных  сточных  вод  расчетным  способом,  а  также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вносит показания приборов учета в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журнал учета расхода  воды  и  принятых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сточных    вод     и     передает     эти         сведения в  организацию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не позднее _____________________.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(указать дату)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23. Передача  абонентом  сведений  о   показаниях     приборов учета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организации водопроводно-канализационного хозяйства осуществляется любыми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доступными   способами,   позволяющими   подтвердить     получение такого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уведомления адресатом.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6" w:name="sub_3006"/>
      <w:r w:rsidRPr="00BA75F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VI. Порядок обеспечения абонентом доступа организации</w:t>
      </w:r>
    </w:p>
    <w:bookmarkEnd w:id="6"/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водопроводно-канализационного хозяйства к </w:t>
      </w:r>
      <w:proofErr w:type="gramStart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водопроводным</w:t>
      </w:r>
      <w:proofErr w:type="gramEnd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и канализационным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сетям (контрольным канализационным колодцам), местам отбора проб воды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и сточных вод, приборам учета холодной воды и сточных вод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24. Абонент  обязан  обеспечить  доступ  представителям  организации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или по ее указанию представителям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иной организации к местам отбора проб, приборам  учета  (узлам   учета) 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иным устройствам в следующем порядке: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lastRenderedPageBreak/>
        <w:t xml:space="preserve">     а) организация водопроводно-канализационного  хозяйства  или   по ее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указанию  иная организация предварительно оповещают  абонента  о   дате 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времени  посещения  с  приложением  списка  проверяющих  (при  отсутствии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служебных  удостоверений  или  доверенности).  Оповещение  осуществляется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любыми доступными способами, позволяющими  подтвердить  получение  такого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уведомления адресатом  (почтовое  отправление,  телеграмма,  </w:t>
      </w:r>
      <w:proofErr w:type="spellStart"/>
      <w:r w:rsidRPr="00BA75F6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BA75F6">
        <w:rPr>
          <w:rFonts w:ascii="Times New Roman" w:hAnsi="Times New Roman" w:cs="Times New Roman"/>
          <w:sz w:val="24"/>
          <w:szCs w:val="24"/>
        </w:rPr>
        <w:t>,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телефонограмма, информационно-телекоммуникационная сеть "Интернет").  При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осуществлении проверки состава  и  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 ст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очных  вод  предварительное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уведомление абонента о проверке осуществляется  не  позднее   15 минут до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начала процедуры отбора проб;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б) уполномоченные     представители   организации   канализационного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хозяйства    или      </w:t>
      </w:r>
      <w:r w:rsidR="001D6D4E">
        <w:rPr>
          <w:rFonts w:ascii="Times New Roman" w:hAnsi="Times New Roman" w:cs="Times New Roman"/>
          <w:sz w:val="24"/>
          <w:szCs w:val="24"/>
        </w:rPr>
        <w:t xml:space="preserve"> представители     водопроводно</w:t>
      </w:r>
      <w:r w:rsidRPr="00BA75F6">
        <w:rPr>
          <w:rFonts w:ascii="Times New Roman" w:hAnsi="Times New Roman" w:cs="Times New Roman"/>
          <w:sz w:val="24"/>
          <w:szCs w:val="24"/>
        </w:rPr>
        <w:t>й     организации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предъявляют абоненту служебное удостоверение;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в) доступ представителям  организации  водопроводно-канализационного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хозяйства или по ее указанию представителям  иной  организации  к  местам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отбора проб воды, сточных  вод,  приборам  учета  (узлам  учета)   и иным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устройствам, установленным  настоящим  договором,  осуществляется  только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  установленных настоящим договором местах отбора проб холодной  воды  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сточных вод;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г) абонент   принимает    участие    в    проведении    организацией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 всех  проверок,  предусмотренных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настоящим разделом;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д) отказ   в   доступе   (</w:t>
      </w:r>
      <w:proofErr w:type="spellStart"/>
      <w:r w:rsidRPr="00BA75F6">
        <w:rPr>
          <w:rFonts w:ascii="Times New Roman" w:hAnsi="Times New Roman" w:cs="Times New Roman"/>
          <w:sz w:val="24"/>
          <w:szCs w:val="24"/>
        </w:rPr>
        <w:t>недопуск</w:t>
      </w:r>
      <w:proofErr w:type="spellEnd"/>
      <w:r w:rsidRPr="00BA75F6">
        <w:rPr>
          <w:rFonts w:ascii="Times New Roman" w:hAnsi="Times New Roman" w:cs="Times New Roman"/>
          <w:sz w:val="24"/>
          <w:szCs w:val="24"/>
        </w:rPr>
        <w:t>)    представителям    организации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к приборам  учета  (узлам  учета)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воды и сточных вод приравнивается  к  неисправности  прибора   учета, что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влечет за собой применение расчетного способа при определении  количества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поданной (полученной) за определенный период  холодной  воды  и  принятых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сточных вод за весь период нарушения. Продолжительность периода нарушения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определяется в соответствии с правилами организации  коммерческого  учета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воды и сточных вод, утверждаемыми Правительством Российской Федерации;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е) в случае невозможности отбора проб сточных  вод  из  мест  отбора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проб сточных вод, предусмотренных настоящим договором, отбор сточных  вод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осуществляется в порядке, установленном </w:t>
      </w:r>
      <w:hyperlink r:id="rId1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Правилами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осуществления  контроля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состава и 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очных вод, утвержденными </w:t>
      </w:r>
      <w:hyperlink r:id="rId11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постановлением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Правительства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Российской Федерации от 21 июня 2013 г. N 525.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7" w:name="sub_3007"/>
      <w:r w:rsidRPr="00BA75F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VII. Порядок контроля качества питьевой воды</w:t>
      </w:r>
    </w:p>
    <w:bookmarkEnd w:id="7"/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25. Производственный контроль  качества  питьевой  воды,  подаваемой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абоненту   с    использованием    централизованных       систем холодного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водоснабжения, осуществляется в соответствии  с  правилами  осуществления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производственного контроля качества  питьевой  воды  и  качества  горячей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воды, утверждаемыми Правительством Российской Федерации.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26. Качество    подаваемой    холодной    питьевой    воды    должно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соответствовать  требованиям  </w:t>
      </w:r>
      <w:hyperlink r:id="rId12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законодательства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 Российской    Федерации в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области обеспечения санитарно-эпидемиологического благополучия населения.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Допускается временное несоответствие качества питьевой воды установленным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требованиям,  за  исключением   показателей   качества     питьевой воды,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характеризующих  ее  безопасность,   при   этом   это     качество должно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соответствовать пределам, определенным планом мероприятий  по  приведению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качества питьевой воды в соответствие с установленными требованиями.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Качество  подаваемой   технической   воды   должно   соответствовать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требованиям,  установленным  настоящим  договором.  Показатели   качества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технической воды приведены в </w:t>
      </w:r>
      <w:hyperlink w:anchor="sub_360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приложении N 6</w:t>
        </w:r>
      </w:hyperlink>
      <w:r w:rsidRPr="00BA75F6">
        <w:rPr>
          <w:rFonts w:ascii="Times New Roman" w:hAnsi="Times New Roman" w:cs="Times New Roman"/>
          <w:sz w:val="24"/>
          <w:szCs w:val="24"/>
        </w:rPr>
        <w:t>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27. Абонент имеет право в  любое  время  в  течение  срока  действия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настоящего  договора  самостоятельно  отобрать   пробы   для   проведения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лабораторного  анализа  </w:t>
      </w:r>
      <w:r w:rsidRPr="00BA75F6">
        <w:rPr>
          <w:rFonts w:ascii="Times New Roman" w:hAnsi="Times New Roman" w:cs="Times New Roman"/>
          <w:sz w:val="24"/>
          <w:szCs w:val="24"/>
        </w:rPr>
        <w:lastRenderedPageBreak/>
        <w:t>качества  питьевой  воды  и  направить   их   для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лабораторных   испытаний   организациям,   аккредитованным   в   порядке,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установленном законодательством Российской Федерации. Отбор проб воды,  в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том  числе  отбор  параллельных  проб  воды,  производится   в   порядке,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предусмотренном  правилами   осуществления   производственного   контроля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качества  питьевой  воды   и   качества   горячей   воды,   утверждаемыми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Правительством Российской Федерации. Абонент обязан известить организацию</w:t>
      </w:r>
      <w:r w:rsidR="001D6D4E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 времени и месте отбора проб  воды  не  позднее  3 суток  до  проведения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отбора проб воды.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8" w:name="sub_3008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VIII. Контроль состава и свой</w:t>
      </w:r>
      <w:proofErr w:type="gramStart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ств ст</w:t>
      </w:r>
      <w:proofErr w:type="gramEnd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очных вод, места и порядок отбора проб</w:t>
      </w:r>
    </w:p>
    <w:bookmarkEnd w:id="8"/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сточных вод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28. Контроль состава и 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очных вод  в  отношении  абонентов,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для   объектов   которых   установлены   нормативы     допустимых сбросов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загрязняющих веществ, иных веществ и  микроорганизмов,   осуществляется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r:id="rId13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Правилами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осуществления контроля состава и свойств сточных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вод, утвержденными </w:t>
      </w:r>
      <w:hyperlink r:id="rId14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постановлением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Правительства Российской  Федерации  от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21 июня 2013 г. N 525.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29. 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Отбор проб сточных вод,  анализ  отобранных  проб  сточных  вод,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оформление результатов анализа проб сточных вод и информирование о  таких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результатах абонентов и уполномоченных органов государственной  власти 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рамках контроля состава и свойств сточных вод в отношении абонентов,  для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объектов   которых   нормы   допустимых   сбросов    не  устанавливаются,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осуществляются  в  порядке,   предусмотренном   </w:t>
      </w:r>
      <w:hyperlink r:id="rId15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Правилами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  осуществления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контроля состава и  свойств  сточных  вод,  утвержденными  </w:t>
      </w:r>
      <w:hyperlink r:id="rId16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постановлением</w:t>
        </w:r>
      </w:hyperlink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Правительства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Российской Федерации от  21 июня 2013 г. N 525.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30. Сведения об узлах учета и приборах учета  воды,  сточных   вод 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местах отбора проб воды, сточных вод приведены в </w:t>
      </w:r>
      <w:hyperlink w:anchor="sub_350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приложении N 5</w:t>
        </w:r>
      </w:hyperlink>
      <w:r w:rsidRPr="00BA75F6">
        <w:rPr>
          <w:rFonts w:ascii="Times New Roman" w:hAnsi="Times New Roman" w:cs="Times New Roman"/>
          <w:sz w:val="24"/>
          <w:szCs w:val="24"/>
        </w:rPr>
        <w:t>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9" w:name="sub_3009"/>
      <w:r w:rsidRPr="00BA75F6">
        <w:rPr>
          <w:rFonts w:ascii="Times New Roman" w:hAnsi="Times New Roman" w:cs="Times New Roman"/>
          <w:sz w:val="24"/>
          <w:szCs w:val="24"/>
        </w:rPr>
        <w:t xml:space="preserve">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IX. Порядок </w:t>
      </w:r>
      <w:proofErr w:type="gramStart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соблюдением абонентами нормативов допустимых</w:t>
      </w:r>
    </w:p>
    <w:bookmarkEnd w:id="9"/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сбросов, лимитов на сбросы и показателей декларации о составе и свойствах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сточных вод, нормативов по объему отводимых в централизованную систему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водоотведения сточных вод, требований к составу и свойствам сточных вод,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установленных в целях предотвращения негативного воздействия на работу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централизованной системы водоотведения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31. Нормативы  водоотведения  по  объему  и  составу     отводимых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централизованную систему  водоотведения  сточных  вод   устанавливаются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соответствии  с  законодательством  Российской   Федерации.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Организация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 хозяйства    уведомляет       абонента об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утверждении  уполномоченными  органами  исполнительной  власти,  органами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местного самоуправления поселения и (или)  городского  округа  нормативов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 по объему и составу отводимых  в  централизованную  систему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 сточных вод в течение 5 рабочих дней со дня получения такой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информации  от  уполномоченных  органов  исполнительной  власти   и (или)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органов  местного  самоуправления.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Сведения  о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нормативах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  по объему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отводимых  в  централизованную   систему   водоотведения     сточных вод,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установленных для абонента, приведены в </w:t>
      </w:r>
      <w:hyperlink w:anchor="sub_370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приложении N 7</w:t>
        </w:r>
      </w:hyperlink>
      <w:r w:rsidRPr="00BA75F6">
        <w:rPr>
          <w:rFonts w:ascii="Times New Roman" w:hAnsi="Times New Roman" w:cs="Times New Roman"/>
          <w:sz w:val="24"/>
          <w:szCs w:val="24"/>
        </w:rPr>
        <w:t>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32. Сведения о нормативах допустимых сбросов и требованиях к составу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  свойствам  сточных  вод,  установленных  для  абонента,    приведены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hyperlink w:anchor="sub_380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приложении N 8</w:t>
        </w:r>
      </w:hyperlink>
      <w:r w:rsidRPr="00BA75F6">
        <w:rPr>
          <w:rFonts w:ascii="Times New Roman" w:hAnsi="Times New Roman" w:cs="Times New Roman"/>
          <w:sz w:val="24"/>
          <w:szCs w:val="24"/>
        </w:rPr>
        <w:t>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33. 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соблюдением абонентом установленных  ему  нормативов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  осуществляет   организация   водопроводно-канализационного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хозяйства или по  ее  поручению  транзитная  организация,  осуществляющая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транспортировку сточных вод абонента.</w:t>
      </w:r>
    </w:p>
    <w:p w:rsidR="00394B65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В ходе осуществления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соблюдением абонентом установленных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ему </w:t>
      </w:r>
      <w:r w:rsidRPr="00BA75F6">
        <w:rPr>
          <w:rFonts w:ascii="Times New Roman" w:hAnsi="Times New Roman" w:cs="Times New Roman"/>
          <w:sz w:val="24"/>
          <w:szCs w:val="24"/>
        </w:rPr>
        <w:lastRenderedPageBreak/>
        <w:t>нормативов  водоотведения  организация  водопроводно-канализационного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хозяйства  ежемесячно  определяет  размер  объема  отведенных  (принятых)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сточных вод абонента сверх установленного ему норматива водоотведения.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34. При налич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ии у а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бонента объектов, для которых не  устанавливаются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нормативы водоотведения, контроль за соблюдением нормативов водоотведения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абонента производится путем сверки общего  объема  отведенных  (принятых)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сточных вод за вычетом объемов поверхностных сточных вод, а также объемов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водоотведения, для которых не устанавливаются нормативы водоотведения.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35. 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При превышении абонентом установленных нормативов  водоотведения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абонент оплачивает объем сточных вод, отведенных в  расчетном   периоде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централизованную  систему  водоотведения  с  превышением   установленного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норматива,  по  тарифам  на  водоотведение,   действующим   в   отношении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сверхнормативных сбросов сточных  вод,  установленным  в   соответствии с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Основами  ценообразования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 в   сфере   водоснабжения   и   водоотведения,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утвержденными </w:t>
      </w:r>
      <w:hyperlink r:id="rId18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постановлением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13 мая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2013 г.  N 406   "О государственном   регулировании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тарифов   в   сфере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водоснабжения и водоотведения".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0" w:name="sub_3010"/>
      <w:r w:rsidRPr="00BA75F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X. Порядок декларирования состава и свой</w:t>
      </w:r>
      <w:proofErr w:type="gramStart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ств ст</w:t>
      </w:r>
      <w:proofErr w:type="gramEnd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очных вод</w:t>
      </w:r>
    </w:p>
    <w:bookmarkEnd w:id="10"/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(настоящий раздел включается в настоящий договор при условии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его заключения с абонентом, который обязан подавать декларацию о составе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и свойствах сточных вод в соответствии с законодательством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Федерации)</w:t>
      </w:r>
      <w:proofErr w:type="gramEnd"/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36. В целях обеспечения  контроля  состава  и  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  ст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очных вод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абонент  подает  в  организацию  водопроводно-канализационного  хозяйства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декларацию   о   составе   и    свойствах    сточных    вод,    отводимых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 централизованную систему водоотведения (далее - декларация).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37. Декларация  разрабатывается   абонентом   и     представляется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организацию водопроводно-канализационного хозяйства не позднее  6 месяцев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со дня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заключении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абонентом с организацией  водопроводно-канализационного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хозяйства настоящего  договора.  Декларация  на  очередной  год  подается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абонентом до 1 июля предшествующего года.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38. К   декларации   прилагается    заверенная       абонентом схема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внутриплощадочных   канализационных   сетей    с       указанием колодцев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присоединения к  централизованной  системе  водоотведения  и  контрольных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канализационных    колодцев.    При    наличии        нескольких выпусков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  централизованную  систему  водоотведения  в   декларации   указываются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усредненные состав и свойства сточных вод по каждому из  таких  выпусков.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Значения фактических концентраций и фактические свойства  сточных   вод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составе декларации определяются абонентом  путем  усреднения  результатов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серии  определений  состава  и  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 пр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об   сточных       вод на всех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канализационных  выпусках  абонента  (не  менее 6  на  каждом   выпуске),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выполненных  по  поручению  абонента  лабораторией,     аккредитованной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порядке, установленном законодательством Российской Федерации. Отбор проб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на канализационных выпусках абонента  может  производиться  по  поручению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абонента организацией  водопроводно-канализационного  хозяйства  за  счет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средств абонента.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39. 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При отсутствии у абонента устройств по  усреднению  сточных  вод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 (или) локальных  очистных  сооружений  (или  при  неэффективной  работе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локальных  очистных  сооружений)  значения  фактических    концентраций 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фактические  свойства  сточных  вод  в  составе  декларации  определяются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абонентом в интервале от среднего до максимального значения (но  не  ниже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среднего значения), при этом в обязательном порядке: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а) учитываются результаты, полученные в ходе осуществления  контроля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состава    и    </w:t>
      </w:r>
      <w:r w:rsidRPr="00BA75F6">
        <w:rPr>
          <w:rFonts w:ascii="Times New Roman" w:hAnsi="Times New Roman" w:cs="Times New Roman"/>
          <w:sz w:val="24"/>
          <w:szCs w:val="24"/>
        </w:rPr>
        <w:lastRenderedPageBreak/>
        <w:t>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   ст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очных    вод,       проводимого организацией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 хозяйства   в    порядке,    утвержденном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Правительством Российской Федерации;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б) исключаются значения любого  залпового  или  запрещенного  сброса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загрязняющих веществ;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в) исключаются результаты определений состава и свойств сточных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вод</w:t>
      </w:r>
      <w:proofErr w:type="gramEnd"/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  пределах  установленных  абоненту  нормативов  допустимых    сбросов 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требований к составу и свойствам сточных вод.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40. Перечень загрязняющих веществ, для выявления которых выполняются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определения состава  и  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 ст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очных  вод,  определяется  нормативами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допустимых сбросов абонента, нормативами водоотведения по составу сточных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вод, требованиями к составу и свойствам  сточных  вод,   установленными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целях предотвращения негативного воздействия на  работу  централизованной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системы водоотведения.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1" w:name="sub_341"/>
      <w:r w:rsidRPr="00BA75F6">
        <w:rPr>
          <w:rFonts w:ascii="Times New Roman" w:hAnsi="Times New Roman" w:cs="Times New Roman"/>
          <w:sz w:val="24"/>
          <w:szCs w:val="24"/>
        </w:rPr>
        <w:t xml:space="preserve">     41. Декларация утрачивает силу в следующих случаях:</w:t>
      </w:r>
    </w:p>
    <w:bookmarkEnd w:id="11"/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а) изменение состава и 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очных  вод  абонента  при   вводе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эксплуатацию </w:t>
      </w:r>
      <w:proofErr w:type="spellStart"/>
      <w:r w:rsidRPr="00BA75F6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A75F6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A75F6">
        <w:rPr>
          <w:rFonts w:ascii="Times New Roman" w:hAnsi="Times New Roman" w:cs="Times New Roman"/>
          <w:sz w:val="24"/>
          <w:szCs w:val="24"/>
        </w:rPr>
        <w:t>водосберегающих</w:t>
      </w:r>
      <w:proofErr w:type="spellEnd"/>
      <w:r w:rsidRPr="00BA75F6">
        <w:rPr>
          <w:rFonts w:ascii="Times New Roman" w:hAnsi="Times New Roman" w:cs="Times New Roman"/>
          <w:sz w:val="24"/>
          <w:szCs w:val="24"/>
        </w:rPr>
        <w:t xml:space="preserve">  или  бессточных  технологий,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новых объектов или реконструируемых объектов, а также  перепрофилирования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производства;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б) выявление   сверхнормативного   сброса   загрязняющих    веществ,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не  отраженных      абонентом      в             декларации, организацией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 в  ходе  осуществления  контроля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состава    и    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   ст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очных    вод,       проводимого организацией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  хозяйства    в  порядке,    утвержденном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Правительством  Российской   Федерации,   и   в  порядке,   установленном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настоящим договором;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в) установление абоненту новых нормативов допустимого сброса.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42. 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В течение  2 месяцев  со  дня  наступления  хотя  бы   одного из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событий, указанных в </w:t>
      </w:r>
      <w:hyperlink w:anchor="sub_341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пункте 41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настоящего договора и повлекших  изменение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состава сточных вод абонента,  абонент  обязан  разработать  и  направить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организации водопроводно-канализационного хозяйства новую декларацию, при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этом ранее утвержденная декларация утрачивает силу по истечении 2 месяцев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 дня наступления указанных событий.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43. В случае если абонентом допущено нарушение  декларации,  абонент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обязан   незамедлительно    проинформировать    об    этом    организацию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 хозяйства   любым   доступным   способом,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позволяющим подтвердить получение такого уведомления адресатом.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2" w:name="sub_3011"/>
      <w:r w:rsidRPr="00BA75F6">
        <w:rPr>
          <w:rFonts w:ascii="Times New Roman" w:hAnsi="Times New Roman" w:cs="Times New Roman"/>
          <w:sz w:val="24"/>
          <w:szCs w:val="24"/>
        </w:rPr>
        <w:t xml:space="preserve">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XI. Условия временного прекращения или ограничения холодного</w:t>
      </w:r>
    </w:p>
    <w:bookmarkEnd w:id="12"/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водоснабжения и приема сточных вод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44. Организация   водопроводно-канализационного   хозяйства   вправе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осуществить временное прекращение или ограничение холодного водоснабжения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и приема сточных вод абонента только в случаях, установленных </w:t>
      </w:r>
      <w:hyperlink r:id="rId19" w:history="1">
        <w:r w:rsidRPr="00BA75F6">
          <w:rPr>
            <w:rStyle w:val="a6"/>
            <w:rFonts w:ascii="Times New Roman" w:hAnsi="Times New Roman"/>
            <w:sz w:val="24"/>
            <w:szCs w:val="24"/>
          </w:rPr>
          <w:t>Федеральным</w:t>
        </w:r>
      </w:hyperlink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законом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"О водоснабжении и водоотведении", при условии соблюдения порядка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временного  прекращения  или  ограничения   холодного     водоснабжения 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водоотведения,  установленного  правилами   холодного     водоснабжения 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водоотведения, утверждаемыми Правительством Российской Федерации.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45. Организация водопроводно-канализационного  хозяйства  в  течение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24 часов с  момента  временного  прекращения  или  ограничения  холодного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водоснабжения  и  приема  сточных  вод   абонента   уведомляет   о  таком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прекращении или ограничении: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а) абонента;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б) _________________________________________________________________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(указать орган местного самоуправления поселения, городского округа)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в) ________________________________________________________________;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(указать территориальный орган федерального органа исполнительной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lastRenderedPageBreak/>
        <w:t xml:space="preserve">              власти,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федеральный государственный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санитарно-эпидемиологический надзор)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г) ________________________________________________________________.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(указать структурные подразделения территориальных органов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федерального органа исполнительной власти, уполномоченного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решение задач в области пожарной безопасности)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46. 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Уведомление организации водопроводно-канализационного  хозяйства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 временном прекращении или ограничении холодного водоснабжения и  приема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сточных вод абонента, а также уведомление  о  снятии  такого  прекращения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или ограничения и возобновлении холодного водоснабжения и приема  сточных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  направляются  соответствующим  лицам  любыми  доступными   способами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(почтовое   отправление,   телеграмма,    </w:t>
      </w:r>
      <w:proofErr w:type="spellStart"/>
      <w:r w:rsidRPr="00BA75F6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BA75F6">
        <w:rPr>
          <w:rFonts w:ascii="Times New Roman" w:hAnsi="Times New Roman" w:cs="Times New Roman"/>
          <w:sz w:val="24"/>
          <w:szCs w:val="24"/>
        </w:rPr>
        <w:t>,    телефонограмма,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информационно-телекоммуникационная   сеть    "Интернет"),    позволяющими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подтвердить получение такого уведомления адресатом.</w:t>
      </w:r>
      <w:proofErr w:type="gramEnd"/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3" w:name="sub_3012"/>
      <w:r w:rsidRPr="00BA75F6">
        <w:rPr>
          <w:rFonts w:ascii="Times New Roman" w:hAnsi="Times New Roman" w:cs="Times New Roman"/>
          <w:sz w:val="24"/>
          <w:szCs w:val="24"/>
        </w:rPr>
        <w:t xml:space="preserve">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XII. Порядок уведомления организации водопроводно-канализационного</w:t>
      </w:r>
    </w:p>
    <w:bookmarkEnd w:id="13"/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хозяйства о переходе прав на объекты, в отношении которых осуществляется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водоснабжение и водоотведение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47. 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В случае передачи прав  на  объекты,  устройства  и  сооружения,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предназначенные  для  подключения  (присоединения)   к   централизованным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системам холодного водоснабжения и водоотведения, а также  предоставления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прав владения и (или)  пользования  такими  объектами,   устройствами или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сооружениями третьим лицам абонент в течение 3 дней  со  дня  наступления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одного     из     указанных      событий           направляет организации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 хозяйства   письменное      уведомление с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указанием лиц, к которым перешли права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. Уведомление направляется по почте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или нарочным.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48. Уведомление       считается       полученным        организацией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водопроводно-канализационного хозяйства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почтового   уведомления 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вручении  или   подписи   о   получении   уполномоченным   представителем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организации  водопроводно-канализационного  хозяйства  на  2-м экземпляре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уведомления.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4" w:name="sub_3013"/>
      <w:r w:rsidRPr="00BA75F6">
        <w:rPr>
          <w:rFonts w:ascii="Times New Roman" w:hAnsi="Times New Roman" w:cs="Times New Roman"/>
          <w:sz w:val="24"/>
          <w:szCs w:val="24"/>
        </w:rPr>
        <w:t xml:space="preserve">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XIII. Условия отведения (приема) поверхностных сточных вод</w:t>
      </w:r>
    </w:p>
    <w:bookmarkEnd w:id="14"/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в централизованную систему водоотведения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(настоящий раздел включается в настоящий договор в случае, если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организация водопроводно-канализационного хозяйства осуществляет прием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поверхностных сточных вод, поступающих с земельных участков, из зданий и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сооружений, принадлежащих абоненту)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49. 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Организация    водопроводно-канализационного         хозяйства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соответствии с условиями настоящего договора обязуется осуществлять прием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поверхностных сточных  вод  абонента  в  централизованную  (общесплавную,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ливневую)  систему  водоотведения  и  обеспечивать  их   транспортировку,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очистку и сброс в водный объект, а абонент обязуется соблюдать требования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к составу и свойствам отводимых поверхностных сточных вод,  установленные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законодательством  Российской  Федерации,   и   производить   организации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 хозяйства   оплату   отведения   (приема)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поверхностных  сточных  вод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в  сроки,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и     размере, которые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предусмотрены настоящим договором.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50. Отведение   поверхностных   сточных   вод       осуществляется с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непосредственным подключением к централизованной системе водоотведения (в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случаях, если отведение  поверхностных  сточных  вод   осуществляется без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непосредственного подключения к </w:t>
      </w:r>
      <w:r w:rsidRPr="00BA75F6">
        <w:rPr>
          <w:rFonts w:ascii="Times New Roman" w:hAnsi="Times New Roman" w:cs="Times New Roman"/>
          <w:sz w:val="24"/>
          <w:szCs w:val="24"/>
        </w:rPr>
        <w:lastRenderedPageBreak/>
        <w:t>централизованной  системе  водоотведения,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слова  "с  непосредственным   подключением"   заменяются     словами "без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непосредственного подключения").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51. Сведения о точках  приема  поверхностных  сточных  вод  абонента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приведены в </w:t>
      </w:r>
      <w:hyperlink w:anchor="sub_390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приложении N 9</w:t>
        </w:r>
      </w:hyperlink>
      <w:r w:rsidRPr="00BA75F6">
        <w:rPr>
          <w:rFonts w:ascii="Times New Roman" w:hAnsi="Times New Roman" w:cs="Times New Roman"/>
          <w:sz w:val="24"/>
          <w:szCs w:val="24"/>
        </w:rPr>
        <w:t>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52. Коммерческий         учет                  принятых организацией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 хозяйства   поверхностных     сточных вод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осуществляется    расчетным    способом    в    порядке,     определенном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5" w:name="sub_3014"/>
      <w:r w:rsidRPr="00BA75F6">
        <w:rPr>
          <w:rFonts w:ascii="Times New Roman" w:hAnsi="Times New Roman" w:cs="Times New Roman"/>
          <w:sz w:val="24"/>
          <w:szCs w:val="24"/>
        </w:rPr>
        <w:t xml:space="preserve">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XIV. Условия водоснабжения и (или) водоотведения иных лиц, объекты</w:t>
      </w:r>
    </w:p>
    <w:bookmarkEnd w:id="15"/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которых</w:t>
      </w:r>
      <w:proofErr w:type="gramEnd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подключены к водопроводным и (или) канализационным сетям,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принадлежащим</w:t>
      </w:r>
      <w:proofErr w:type="gramEnd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абоненту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53. Абонент представляет  организации  водопроводно-канализационного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хозяйства сведения о лицах, объекты которых  подключены  к  водопроводным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 (или) канализационным сетям, принадлежащим абоненту.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54. 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Сведения   об   абонентах,   объекты   которых      подключены к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водопроводным  и (или)  канализационным  сетям,  принадлежащим  абоненту,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представляются в письменном виде  с  указанием  наименования  лиц,  срока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подключения,  места  и  схемы  подключения,  разрешаемого  отбора  объема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холодной воды и режима подачи воды, наличия узла  учета  воды  и  сточных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вод,   мест   отбора   проб   воды    и    сточных    вод.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 Организация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вправе запросить у абонента  иные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необходимые сведения и документы.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55. Организация водопроводно-канализационного хозяйства осуществляет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водоснабжение лиц,  объекты  которых  подключены  к  водопроводным  сетям</w:t>
      </w:r>
      <w:r w:rsidR="00394B65">
        <w:rPr>
          <w:rFonts w:ascii="Times New Roman" w:hAnsi="Times New Roman" w:cs="Times New Roman"/>
          <w:sz w:val="24"/>
          <w:szCs w:val="24"/>
        </w:rPr>
        <w:t xml:space="preserve">  </w:t>
      </w:r>
      <w:r w:rsidRPr="00BA75F6">
        <w:rPr>
          <w:rFonts w:ascii="Times New Roman" w:hAnsi="Times New Roman" w:cs="Times New Roman"/>
          <w:sz w:val="24"/>
          <w:szCs w:val="24"/>
        </w:rPr>
        <w:t>абонента, при условии, что такие лица заключили договор о водоснабжении с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организацией водопроводно-канализационного хозяйства.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56. Организация водопроводно-канализационного хозяйства осуществляет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отведение (прием) сточных  вод  физических  и  юридических  лиц,  объекты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которых подключены к канализационным сетям  абонента,  при  условии,  что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такие   лица   заключили    договор    водоотведения       с организацией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57. Организация  водопроводно-канализационного  хозяйства  не  несет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ответственности за нарушения условий настоящего  договора,   допущенные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отношении лиц, объекты которых подключены к водопроводным сетям  абонента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 которые не имеют  договора  холодного  водоснабжения  и  (или)  единого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договора  холодного  водоснабжения   и   водоотведения   с   организацией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58. Абонент в  полном  объеме  несет  ответственность  за  нарушения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условий настоящего договора, произошедшие по вине  лиц,  объекты  которых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подключены к канализационным сетям абонента и которые не  имеют  договора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  и  (или)  единого  договора  холодного     водоснабжения 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водоотведения с организацией водопроводно-канализационного хозяйства.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6" w:name="sub_3015"/>
      <w:r w:rsidRPr="00BA75F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XV. Порядок урегулирования споров и разногласий</w:t>
      </w:r>
    </w:p>
    <w:bookmarkEnd w:id="16"/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59. Все споры и разногласия, возникающие между сторонами,  связанные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 исполнением настоящего договора, подлежат досудебному урегулированию 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претензионном порядке.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60. Претензия  направляется  по   адресу   стороны,     указанному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реквизитах договора, и должна содержать: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а) сведения о заявителе (наименование, местонахождение, адрес);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б) содержание спора и разногласий;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lastRenderedPageBreak/>
        <w:t xml:space="preserve">     в) сведения об объекте (объектах),  в  отношении  которого  возникли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разногласия (полное наименование, местонахождение, правомочие  на  объект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(объекты), которым обладает сторона, направившая претензию);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г) другие сведения по усмотрению стороны.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61. Сторона, получившая претензию, в течение 5 рабочих дней  со  дня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ее поступления обязана рассмотреть претензию и дать ответ.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62. Стороны составляют акт об урегулировании спора (разногласий).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63. В случае </w:t>
      </w:r>
      <w:proofErr w:type="spellStart"/>
      <w:r w:rsidRPr="00BA75F6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BA75F6">
        <w:rPr>
          <w:rFonts w:ascii="Times New Roman" w:hAnsi="Times New Roman" w:cs="Times New Roman"/>
          <w:sz w:val="24"/>
          <w:szCs w:val="24"/>
        </w:rPr>
        <w:t xml:space="preserve"> сторонами соглашения спор  и  разногласия,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возникшие  в  связи   с   исполнением   настоящего     договора, подлежат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урегулированию  в  суде  в   порядке,   установленном   законодательством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7" w:name="sub_3016"/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XVI. Ответственность сторон</w:t>
      </w:r>
    </w:p>
    <w:bookmarkEnd w:id="17"/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64. За неисполнение  или  ненадлежащее  исполнение   обязательств по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настоящему  договору  стороны  несут  ответственность  в   соответствии с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65. В случае  нарушения  организацией  водопроводно-канализационного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хозяйства требований к качеству питьевой  воды,  режима  подачи  холодной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воды и (или) уровня давления холодной  воды  абонент  вправе  потребовать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пропорционального  снижения  размера  оплаты  по  настоящему   договору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соответствующем расчетном периоде.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В  случае   нарушения   организацией   водопроводно-канализационного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хозяйства  режима  приема  сточных   вод   абонент   вправе   потребовать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пропорционального  снижения  размера  оплаты  по  настоящему   договору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соответствующем расчетном периоде.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Ответственность организации водопроводно-канализационного  хозяйства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за  качество   подаваемой   питьевой   воды   определяется   до   границы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эксплуатационной  ответственности  по  водопроводным  сетям    абонента 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организации  водопроводно-канализационного  хозяйства,    установленной в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соответствии с актом о  разграничении  эксплуатационной  ответственности,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приведенным в </w:t>
      </w:r>
      <w:hyperlink w:anchor="sub_3200" w:history="1">
        <w:r w:rsidRPr="00BA75F6">
          <w:rPr>
            <w:rStyle w:val="a6"/>
            <w:rFonts w:ascii="Times New Roman" w:hAnsi="Times New Roman"/>
            <w:sz w:val="24"/>
            <w:szCs w:val="24"/>
          </w:rPr>
          <w:t>приложении N 2</w:t>
        </w:r>
      </w:hyperlink>
      <w:r w:rsidRPr="00BA75F6">
        <w:rPr>
          <w:rFonts w:ascii="Times New Roman" w:hAnsi="Times New Roman" w:cs="Times New Roman"/>
          <w:sz w:val="24"/>
          <w:szCs w:val="24"/>
        </w:rPr>
        <w:t>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66. В случае неисполнения либо  ненадлежащего  исполнения  абонентом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обязательств    по     оплате     настоящего         договора организация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вправе  потребовать  от  абонента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уплаты неустойки в размере двукратной  </w:t>
      </w:r>
      <w:hyperlink r:id="rId21" w:history="1">
        <w:r w:rsidRPr="00BA75F6">
          <w:rPr>
            <w:rStyle w:val="a6"/>
            <w:rFonts w:ascii="Times New Roman" w:hAnsi="Times New Roman"/>
            <w:sz w:val="24"/>
            <w:szCs w:val="24"/>
          </w:rPr>
          <w:t>ставки  рефинансирования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 (учетной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ставки) Центрального банка Российской Федерации,  установленной  на  день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предъявления  соответствующего  требования,  от  суммы   задолженности за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каждый день просрочки.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8" w:name="sub_3017"/>
      <w:r w:rsidRPr="00BA75F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XVII. Обстоятельства непреодолимой силы</w:t>
      </w:r>
    </w:p>
    <w:bookmarkEnd w:id="18"/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67. Стороны освобождаются от ответственности  за  неисполнение  либо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ненадлежащее исполнение обязательств по  настоящему  договору,  если  оно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явилось  следствием  обстоятельств  непреодолимой   силы   и   если   эти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обстоятельства повлияли на исполнение настоящего договора.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При  этом  срок  исполнения  обязательств  по  настоящему   договору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отодвигается соразмерно времени, в  течение  которого  действовали  такие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обстоятельства, а также последствиям, вызванным этими обстоятельствами.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68. Сторона,  подвергшаяся  действию  непреодолимой  силы,   обязана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известить другую сторону любыми доступными способами без промедления  (не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позднее 24 часов) о наступлении указанных обстоятельств  или  предпринять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все действия для уведомления другой стороны.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Извещение  должно  содержать  данные  о  наступлении   и   характере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указанных обстоятельств.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Сторона должна  без  промедления,  не  позднее  24 часов,  известить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другую сторону о </w:t>
      </w:r>
      <w:r w:rsidRPr="00BA75F6">
        <w:rPr>
          <w:rFonts w:ascii="Times New Roman" w:hAnsi="Times New Roman" w:cs="Times New Roman"/>
          <w:sz w:val="24"/>
          <w:szCs w:val="24"/>
        </w:rPr>
        <w:lastRenderedPageBreak/>
        <w:t>прекращении таких обстоятельств.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9" w:name="sub_3018"/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XVIII. Действие договора</w:t>
      </w:r>
    </w:p>
    <w:bookmarkEnd w:id="19"/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69. Настоящий договор вступает в силу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___________________________.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(указать дату)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70. Настоящий договор заключен на срок ____________________________.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(указать срок)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71. Настоящий договор считается продленным на тот же срок и  на  тех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же условиях, если за один месяц до окончания срока его действия  ни  одна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из сторон не заявит о его прекращении или  изменении  либо  о  заключении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нового договора на иных условиях.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72. Настоящий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может  быть  расторгнут  до  окончания  срока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действия настоящего договора по обоюдному согласию сторон.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73. В случае предусмотренного законодательством Российской Федерации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отказа организации водопроводно-канализационного хозяйства от  исполнения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настоящего договора при его изменении в одностороннем  порядке  настоящий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договор считается расторгнутым.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20" w:name="sub_3019"/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XIX. Прочие условия</w:t>
      </w:r>
    </w:p>
    <w:bookmarkEnd w:id="20"/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74. Изменения к настоящему договору считаются действительными,  если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они оформлены в письменном виде, подписаны уполномоченными на то лицами 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заверены печатями обеих сторон.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75. Одна сторона  в  случае  изменения  у  нее   наименования, места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нахождения или банковских реквизитов обязана  уведомить  об  этом  другую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сторону в письменной форме в течение 5 рабочих дней  со  дня  наступления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указанных  обстоятельств  любыми   доступными   способами,   позволяющими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подтвердить получение такого уведомления адресатом.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76. При   исполнении   настоящего   договора    стороны    обязуются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руководствоваться законодательством Российской  Федерации,  в  том  числе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 xml:space="preserve">положениями  </w:t>
      </w:r>
      <w:hyperlink r:id="rId22" w:history="1">
        <w:r w:rsidRPr="00BA75F6">
          <w:rPr>
            <w:rStyle w:val="a6"/>
            <w:rFonts w:ascii="Times New Roman" w:hAnsi="Times New Roman"/>
            <w:sz w:val="24"/>
            <w:szCs w:val="24"/>
          </w:rPr>
          <w:t>Федерального  закона</w:t>
        </w:r>
      </w:hyperlink>
      <w:r w:rsidRPr="00BA75F6">
        <w:rPr>
          <w:rFonts w:ascii="Times New Roman" w:hAnsi="Times New Roman" w:cs="Times New Roman"/>
          <w:sz w:val="24"/>
          <w:szCs w:val="24"/>
        </w:rPr>
        <w:t xml:space="preserve">  "О водоснабжении   и   водоотведении",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правилами  холодного   водоснабжения   и   водоотведения,   утверждаемыми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Правительством  Российской  Федерации,  и  иными  нормативными  правовыми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актами Российской Федерации.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77. Настоящий договор составлен  в  2  экземплярах,  имеющих  равную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юридическую силу.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78. Приложения  к  настоящему  договору  являются  его  неотъемлемой</w:t>
      </w:r>
      <w:r w:rsidR="00394B65">
        <w:rPr>
          <w:rFonts w:ascii="Times New Roman" w:hAnsi="Times New Roman" w:cs="Times New Roman"/>
          <w:sz w:val="24"/>
          <w:szCs w:val="24"/>
        </w:rPr>
        <w:t xml:space="preserve"> </w:t>
      </w:r>
      <w:r w:rsidRPr="00BA75F6">
        <w:rPr>
          <w:rFonts w:ascii="Times New Roman" w:hAnsi="Times New Roman" w:cs="Times New Roman"/>
          <w:sz w:val="24"/>
          <w:szCs w:val="24"/>
        </w:rPr>
        <w:t>частью.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  <w:bookmarkStart w:id="21" w:name="sub_3100"/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Приложение N 1</w:t>
      </w:r>
    </w:p>
    <w:bookmarkEnd w:id="21"/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3000" w:history="1">
        <w:r w:rsidRPr="00BA75F6">
          <w:rPr>
            <w:rStyle w:val="a6"/>
            <w:rFonts w:ascii="Times New Roman" w:hAnsi="Times New Roman"/>
            <w:b/>
            <w:bCs/>
            <w:sz w:val="24"/>
            <w:szCs w:val="24"/>
          </w:rPr>
          <w:t>единому типовому договору</w:t>
        </w:r>
      </w:hyperlink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и водоотведения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АКТ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о разграничении балансовой принадлежности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(наименование организации)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в   дальнейшем   организацией   водопроводно-канализационного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хозяйства, в лице ______________________________________________________,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(наименование должности, фамилия, имя, отчество)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(положение, устав, доверенность - указать нужное)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с одной стороны, и __________________________________________,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(наименование организации)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в дальнейшем абонентом, в лице 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(наименование должности - в случае заключения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договора со стороны абонента юридическим лицом;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фамилия, имя, отчество - в случае заключения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договора со стороны абонента физическим лицом)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(положение, устав, доверенность - указать нужное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в случае заключения договора со стороны абонента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        юридическим лицом)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с другой стороны, именуемые в дальнейшем сторонами,  составили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настоящий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акт  о   том,   что   границей   раздела   балансовой  принадлежности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водопроводным   и  канализационным    сетям    абонента   и   организации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является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  <w:bookmarkStart w:id="22" w:name="sub_3200"/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Приложение N 2</w:t>
      </w:r>
    </w:p>
    <w:bookmarkEnd w:id="22"/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3000" w:history="1">
        <w:r w:rsidRPr="00BA75F6">
          <w:rPr>
            <w:rStyle w:val="a6"/>
            <w:rFonts w:ascii="Times New Roman" w:hAnsi="Times New Roman"/>
            <w:b/>
            <w:bCs/>
            <w:sz w:val="24"/>
            <w:szCs w:val="24"/>
          </w:rPr>
          <w:t>единому типовому договору</w:t>
        </w:r>
      </w:hyperlink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и водоотведения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АКТ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о разграничении эксплуатационной ответственности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(наименование организации)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в   дальнейшем   организацией   водопроводно-канализационного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хозяйства, в лице ______________________________________________________,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(наименование должности, фамилия, имя, отчество)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(положение, устав, доверенность - указать нужное)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с одной стороны, и ___________________________________________,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(наименование организации)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в дальнейшем абонентом, в лице 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(наименование должности - в случае заключения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договора со стороны абонента юридическим лицом;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фамилия, имя, отчество - в случае заключения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договора со стороны абонента физическим лицом)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(положение, устав, доверенность - указать нужное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в случае заключения договора со стороны абонента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         юридическим лицом)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с другой стороны, именуемые в дальнейшем сторонами,  составили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настоящий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акт о том, что границей раздела   эксплуатационной   ответственности 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водопроводным    и    канализационным   сетям   абонента  и   организации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водопроводно-канализационного           хозяйства                является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  <w:bookmarkStart w:id="23" w:name="sub_3300"/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lastRenderedPageBreak/>
        <w:t>Приложение N 3</w:t>
      </w:r>
    </w:p>
    <w:bookmarkEnd w:id="23"/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3000" w:history="1">
        <w:r w:rsidRPr="00BA75F6">
          <w:rPr>
            <w:rStyle w:val="a6"/>
            <w:rFonts w:ascii="Times New Roman" w:hAnsi="Times New Roman"/>
            <w:b/>
            <w:bCs/>
            <w:sz w:val="24"/>
            <w:szCs w:val="24"/>
          </w:rPr>
          <w:t>единому типовому договору</w:t>
        </w:r>
      </w:hyperlink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и водоотведения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СВЕДЕНИЯ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о режиме подачи холодной воды (гарантированного объема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подачи воды (в том числе на нужды пожаротушения),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гарантированного уровня давления холодной воды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в системе водоснабжения в месте присоединения)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Режим установлен с________ по ___________20_____ г.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1995"/>
        <w:gridCol w:w="2543"/>
        <w:gridCol w:w="2573"/>
        <w:gridCol w:w="2288"/>
      </w:tblGrid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bookmarkStart w:id="24" w:name="sub_3301"/>
            <w:r w:rsidRPr="00BA75F6">
              <w:rPr>
                <w:rFonts w:ascii="Times New Roman" w:hAnsi="Times New Roman" w:cs="Times New Roman"/>
              </w:rPr>
              <w:t>N</w:t>
            </w:r>
            <w:bookmarkEnd w:id="24"/>
          </w:p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A75F6">
              <w:rPr>
                <w:rFonts w:ascii="Times New Roman" w:hAnsi="Times New Roman" w:cs="Times New Roman"/>
              </w:rPr>
              <w:t>п</w:t>
            </w:r>
            <w:proofErr w:type="gramEnd"/>
            <w:r w:rsidRPr="00BA75F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Гарантированный объем подачи холодной воды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Гарантированный объем подачи холодной воды на нужды пожаротушения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Гарантированный уровень давления холодной воды в централизованной системе водоснабжения в месте присоединения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5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Pr="00BA75F6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bookmarkStart w:id="25" w:name="sub_3400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lastRenderedPageBreak/>
        <w:t>Приложение N 4</w:t>
      </w:r>
    </w:p>
    <w:bookmarkEnd w:id="25"/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3000" w:history="1">
        <w:r w:rsidRPr="00BA75F6">
          <w:rPr>
            <w:rStyle w:val="a6"/>
            <w:rFonts w:ascii="Times New Roman" w:hAnsi="Times New Roman"/>
            <w:b/>
            <w:bCs/>
            <w:sz w:val="24"/>
            <w:szCs w:val="24"/>
          </w:rPr>
          <w:t>единому типовому договору</w:t>
        </w:r>
      </w:hyperlink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и водоотведения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РЕЖИМ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приема сточных вод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425"/>
        <w:gridCol w:w="3425"/>
      </w:tblGrid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bookmarkStart w:id="26" w:name="sub_3401"/>
            <w:r w:rsidRPr="00BA75F6">
              <w:rPr>
                <w:rFonts w:ascii="Times New Roman" w:hAnsi="Times New Roman" w:cs="Times New Roman"/>
              </w:rPr>
              <w:t>Наименование объекта</w:t>
            </w:r>
            <w:bookmarkEnd w:id="26"/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Максимальный расход сточных вод</w:t>
            </w:r>
          </w:p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(часовой)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Максимальный расход сточных вод (секундный)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3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Режим установлен на период с ________ по ____________ 20__ г.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Допустимые перерывы в продолжительности приема сточных вод: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Pr="00BA75F6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bookmarkStart w:id="27" w:name="sub_3500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lastRenderedPageBreak/>
        <w:t>Приложение N 5</w:t>
      </w:r>
    </w:p>
    <w:bookmarkEnd w:id="27"/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3000" w:history="1">
        <w:r w:rsidRPr="00BA75F6">
          <w:rPr>
            <w:rStyle w:val="a6"/>
            <w:rFonts w:ascii="Times New Roman" w:hAnsi="Times New Roman"/>
            <w:b/>
            <w:bCs/>
            <w:sz w:val="24"/>
            <w:szCs w:val="24"/>
          </w:rPr>
          <w:t>единому типовому договору</w:t>
        </w:r>
      </w:hyperlink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и водоотведения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СВЕДЕНИЯ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об узлах учета и приборах учета воды, сточных вод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и </w:t>
      </w:r>
      <w:proofErr w:type="gramStart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местах</w:t>
      </w:r>
      <w:proofErr w:type="gramEnd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отбора проб воды, сточных вод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"/>
        <w:gridCol w:w="3078"/>
        <w:gridCol w:w="3153"/>
        <w:gridCol w:w="3136"/>
      </w:tblGrid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bookmarkStart w:id="28" w:name="sub_3501"/>
            <w:r w:rsidRPr="00BA75F6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A75F6">
              <w:rPr>
                <w:rFonts w:ascii="Times New Roman" w:hAnsi="Times New Roman" w:cs="Times New Roman"/>
              </w:rPr>
              <w:t>п</w:t>
            </w:r>
            <w:proofErr w:type="gramEnd"/>
            <w:r w:rsidRPr="00BA75F6">
              <w:rPr>
                <w:rFonts w:ascii="Times New Roman" w:hAnsi="Times New Roman" w:cs="Times New Roman"/>
              </w:rPr>
              <w:t>/п</w:t>
            </w:r>
            <w:bookmarkEnd w:id="28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Показания приборов учета на начало подачи ресурса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Дата</w:t>
            </w:r>
          </w:p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опломбирования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Дата</w:t>
            </w:r>
          </w:p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очередной поверки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3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827"/>
        <w:gridCol w:w="2281"/>
        <w:gridCol w:w="2312"/>
        <w:gridCol w:w="1982"/>
      </w:tblGrid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bookmarkStart w:id="29" w:name="sub_3502"/>
            <w:r w:rsidRPr="00BA75F6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A75F6">
              <w:rPr>
                <w:rFonts w:ascii="Times New Roman" w:hAnsi="Times New Roman" w:cs="Times New Roman"/>
              </w:rPr>
              <w:t>п</w:t>
            </w:r>
            <w:proofErr w:type="gramEnd"/>
            <w:r w:rsidRPr="00BA75F6">
              <w:rPr>
                <w:rFonts w:ascii="Times New Roman" w:hAnsi="Times New Roman" w:cs="Times New Roman"/>
              </w:rPr>
              <w:t>/п</w:t>
            </w:r>
            <w:bookmarkEnd w:id="29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Месторасположение узла учета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 xml:space="preserve">Диаметр прибора учета, </w:t>
            </w:r>
            <w:proofErr w:type="gramStart"/>
            <w:r w:rsidRPr="00BA75F6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Марка и заводской номер прибора учета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Технический паспорт прилагается (указать количество листов)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4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683"/>
        <w:gridCol w:w="3113"/>
        <w:gridCol w:w="2586"/>
      </w:tblGrid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bookmarkStart w:id="30" w:name="sub_3503"/>
            <w:r w:rsidRPr="00BA75F6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A75F6">
              <w:rPr>
                <w:rFonts w:ascii="Times New Roman" w:hAnsi="Times New Roman" w:cs="Times New Roman"/>
              </w:rPr>
              <w:t>п</w:t>
            </w:r>
            <w:proofErr w:type="gramEnd"/>
            <w:r w:rsidRPr="00BA75F6">
              <w:rPr>
                <w:rFonts w:ascii="Times New Roman" w:hAnsi="Times New Roman" w:cs="Times New Roman"/>
              </w:rPr>
              <w:t>/п</w:t>
            </w:r>
            <w:bookmarkEnd w:id="30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Месторасположение места отбора проб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Характеристика места отбора проб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Частота</w:t>
            </w:r>
          </w:p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отбора проб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3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Схема расположения узлов учета и мест отбора проб воды и сточных вод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прилагается.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Pr="00BA75F6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bookmarkStart w:id="31" w:name="sub_3600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Приложение N 6</w:t>
      </w:r>
    </w:p>
    <w:bookmarkEnd w:id="31"/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3000" w:history="1">
        <w:r w:rsidRPr="00BA75F6">
          <w:rPr>
            <w:rStyle w:val="a6"/>
            <w:rFonts w:ascii="Times New Roman" w:hAnsi="Times New Roman"/>
            <w:b/>
            <w:bCs/>
            <w:sz w:val="24"/>
            <w:szCs w:val="24"/>
          </w:rPr>
          <w:t>единому типовому договору</w:t>
        </w:r>
      </w:hyperlink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и водоотведения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ПОКАЗАТЕЛИ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качества технической воды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7"/>
        <w:gridCol w:w="5130"/>
      </w:tblGrid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bookmarkStart w:id="32" w:name="sub_3601"/>
            <w:r w:rsidRPr="00BA75F6">
              <w:rPr>
                <w:rFonts w:ascii="Times New Roman" w:hAnsi="Times New Roman" w:cs="Times New Roman"/>
              </w:rPr>
              <w:t>Показатели качества воды</w:t>
            </w:r>
            <w:bookmarkEnd w:id="32"/>
          </w:p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(абсолютные величины)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Допустимые отклонения показателей качества воды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2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Pr="00BA75F6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bookmarkStart w:id="33" w:name="sub_3700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lastRenderedPageBreak/>
        <w:t>Приложение N 7</w:t>
      </w:r>
    </w:p>
    <w:bookmarkEnd w:id="33"/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3000" w:history="1">
        <w:r w:rsidRPr="00BA75F6">
          <w:rPr>
            <w:rStyle w:val="a6"/>
            <w:rFonts w:ascii="Times New Roman" w:hAnsi="Times New Roman"/>
            <w:b/>
            <w:bCs/>
            <w:sz w:val="24"/>
            <w:szCs w:val="24"/>
          </w:rPr>
          <w:t>единому типовому договору</w:t>
        </w:r>
      </w:hyperlink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и водоотведения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СВЕДЕНИЯ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о </w:t>
      </w:r>
      <w:proofErr w:type="gramStart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нормативах</w:t>
      </w:r>
      <w:proofErr w:type="gramEnd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 по объему отводимых в централизованную систему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водоотведения сточных вод, установленных для абонента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8"/>
        <w:gridCol w:w="5094"/>
      </w:tblGrid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Сточные воды (куб. метров)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2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9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9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9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9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9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9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9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9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9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9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9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9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9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Итого за год</w:t>
            </w: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  <w:bookmarkStart w:id="34" w:name="sub_3800"/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394B65" w:rsidRDefault="00394B65" w:rsidP="00BA75F6">
      <w:pPr>
        <w:ind w:firstLine="698"/>
        <w:jc w:val="right"/>
        <w:rPr>
          <w:rStyle w:val="a5"/>
          <w:rFonts w:ascii="Times New Roman" w:hAnsi="Times New Roman" w:cs="Times New Roman"/>
          <w:bCs/>
          <w:sz w:val="24"/>
          <w:szCs w:val="24"/>
        </w:rPr>
      </w:pP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Приложение N 8</w:t>
      </w:r>
    </w:p>
    <w:bookmarkEnd w:id="34"/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3000" w:history="1">
        <w:r w:rsidRPr="00BA75F6">
          <w:rPr>
            <w:rStyle w:val="a6"/>
            <w:rFonts w:ascii="Times New Roman" w:hAnsi="Times New Roman"/>
            <w:b/>
            <w:bCs/>
            <w:sz w:val="24"/>
            <w:szCs w:val="24"/>
          </w:rPr>
          <w:t>единому типовому договору</w:t>
        </w:r>
      </w:hyperlink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и водоотведения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СВЕДЕНИЯ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о нормативах допустимых сбросов и требованиях к составу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и свойствам сточных вод, установленных для абонента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В целях обеспечения режима  безаварийной   работы   централизованной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системы водоотведения организации водопроводно-канализационного хозяйства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устанавливаются нормативные  показатели   общих   свой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ств   ст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>очных   вод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_______________________________________.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(указать показатели)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Отведению в централизованную систему водоотведения подлежат 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сточные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воды, если содержание в них загрязняющих веществ  не превышает  следующих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значений: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2"/>
        <w:gridCol w:w="3392"/>
        <w:gridCol w:w="3423"/>
      </w:tblGrid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bookmarkStart w:id="35" w:name="sub_3801"/>
            <w:r w:rsidRPr="00BA75F6">
              <w:rPr>
                <w:rFonts w:ascii="Times New Roman" w:hAnsi="Times New Roman" w:cs="Times New Roman"/>
              </w:rPr>
              <w:t>Номер и наименование канализационных выпусков</w:t>
            </w:r>
            <w:bookmarkEnd w:id="35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Перечень загрязняющих веществ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Допустимые концентрации загрязняющих веществ</w:t>
            </w:r>
            <w:proofErr w:type="gramStart"/>
            <w:r w:rsidRPr="00BA75F6">
              <w:rPr>
                <w:rFonts w:ascii="Times New Roman" w:hAnsi="Times New Roman" w:cs="Times New Roman"/>
              </w:rPr>
              <w:br/>
              <w:t>(</w:t>
            </w:r>
            <w:r w:rsidRPr="00BA75F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05F9A6C" wp14:editId="1EB41E38">
                  <wp:extent cx="447675" cy="209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75F6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F6" w:rsidRPr="00BA75F6" w:rsidRDefault="00BA75F6" w:rsidP="001D6D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A75F6">
              <w:rPr>
                <w:rFonts w:ascii="Times New Roman" w:hAnsi="Times New Roman" w:cs="Times New Roman"/>
              </w:rPr>
              <w:t>3</w:t>
            </w:r>
          </w:p>
        </w:tc>
      </w:tr>
      <w:tr w:rsidR="00BA75F6" w:rsidRPr="00BA75F6" w:rsidTr="001D6D4E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F6" w:rsidRPr="00BA75F6" w:rsidRDefault="00BA75F6" w:rsidP="001D6D4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</w:tbl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4B65" w:rsidRPr="00BA75F6" w:rsidRDefault="00394B65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_GoBack"/>
      <w:bookmarkEnd w:id="36"/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bookmarkStart w:id="37" w:name="sub_3900"/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lastRenderedPageBreak/>
        <w:t>Приложение N 9</w:t>
      </w:r>
    </w:p>
    <w:bookmarkEnd w:id="37"/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3000" w:history="1">
        <w:r w:rsidRPr="00BA75F6">
          <w:rPr>
            <w:rStyle w:val="a6"/>
            <w:rFonts w:ascii="Times New Roman" w:hAnsi="Times New Roman"/>
            <w:b/>
            <w:bCs/>
            <w:sz w:val="24"/>
            <w:szCs w:val="24"/>
          </w:rPr>
          <w:t>единому типовому договору</w:t>
        </w:r>
      </w:hyperlink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BA75F6" w:rsidRPr="00BA75F6" w:rsidRDefault="00BA75F6" w:rsidP="00BA75F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и водоотведения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СВЕДЕНИЯ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A75F6">
        <w:rPr>
          <w:rStyle w:val="a5"/>
          <w:rFonts w:ascii="Times New Roman" w:hAnsi="Times New Roman" w:cs="Times New Roman"/>
          <w:bCs/>
          <w:sz w:val="24"/>
          <w:szCs w:val="24"/>
        </w:rPr>
        <w:t>о точках приема поверхностных сточных вод абонента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 Местонахождение точек приема  поверхностных  сточных  вод  в  местах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присоединения к централизованным системам водоотведения:</w:t>
      </w:r>
      <w:hyperlink w:anchor="sub_3333" w:history="1">
        <w:r w:rsidRPr="00BA75F6">
          <w:rPr>
            <w:rStyle w:val="a6"/>
            <w:rFonts w:ascii="Times New Roman" w:hAnsi="Times New Roman"/>
            <w:sz w:val="24"/>
            <w:szCs w:val="24"/>
          </w:rPr>
          <w:t>*</w:t>
        </w:r>
      </w:hyperlink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  Точки приема поверхностных сточных вод отражаются 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топографической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BA75F6">
        <w:rPr>
          <w:rFonts w:ascii="Times New Roman" w:hAnsi="Times New Roman" w:cs="Times New Roman"/>
          <w:sz w:val="24"/>
          <w:szCs w:val="24"/>
        </w:rPr>
        <w:t>карте земельного участка  в  масштабе  1:500  (со   всеми   наземными   и</w:t>
      </w:r>
      <w:proofErr w:type="gramEnd"/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подземными коммуникациями и сооружениями)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 xml:space="preserve">  (приводится топографическая карта земельного участка в масштабе 1:500)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BA75F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A75F6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75F6" w:rsidRPr="00BA75F6" w:rsidRDefault="00BA75F6" w:rsidP="00BA75F6">
      <w:pPr>
        <w:pStyle w:val="a9"/>
        <w:rPr>
          <w:rFonts w:ascii="Times New Roman" w:hAnsi="Times New Roman" w:cs="Times New Roman"/>
        </w:rPr>
      </w:pPr>
      <w:r w:rsidRPr="00BA75F6">
        <w:rPr>
          <w:rFonts w:ascii="Times New Roman" w:hAnsi="Times New Roman" w:cs="Times New Roman"/>
        </w:rPr>
        <w:t>______________________________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38" w:name="sub_3333"/>
      <w:r w:rsidRPr="00BA75F6">
        <w:rPr>
          <w:rFonts w:ascii="Times New Roman" w:hAnsi="Times New Roman" w:cs="Times New Roman"/>
          <w:sz w:val="24"/>
          <w:szCs w:val="24"/>
        </w:rPr>
        <w:t xml:space="preserve">     * Места  присоединения  к  централизованным  системам  водоотведения</w:t>
      </w:r>
    </w:p>
    <w:bookmarkEnd w:id="38"/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указываются при условии,   что  отведение   поверхностных   сточных   вод</w:t>
      </w:r>
    </w:p>
    <w:p w:rsidR="00BA75F6" w:rsidRPr="00BA75F6" w:rsidRDefault="00BA75F6" w:rsidP="00BA75F6">
      <w:pPr>
        <w:pStyle w:val="a7"/>
        <w:rPr>
          <w:rFonts w:ascii="Times New Roman" w:hAnsi="Times New Roman" w:cs="Times New Roman"/>
          <w:sz w:val="24"/>
          <w:szCs w:val="24"/>
        </w:rPr>
      </w:pPr>
      <w:r w:rsidRPr="00BA75F6">
        <w:rPr>
          <w:rFonts w:ascii="Times New Roman" w:hAnsi="Times New Roman" w:cs="Times New Roman"/>
          <w:sz w:val="24"/>
          <w:szCs w:val="24"/>
        </w:rPr>
        <w:t>осуществляется с использованием централизованной системы водоотведения.</w:t>
      </w:r>
    </w:p>
    <w:p w:rsidR="00BA75F6" w:rsidRPr="00BA75F6" w:rsidRDefault="00BA75F6" w:rsidP="00BA75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D5504" w:rsidRPr="00BA75F6" w:rsidRDefault="00ED5504">
      <w:pPr>
        <w:rPr>
          <w:rFonts w:ascii="Times New Roman" w:hAnsi="Times New Roman" w:cs="Times New Roman"/>
          <w:sz w:val="24"/>
          <w:szCs w:val="24"/>
        </w:rPr>
      </w:pPr>
    </w:p>
    <w:sectPr w:rsidR="00ED5504" w:rsidRPr="00BA7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CAA"/>
    <w:rsid w:val="000226D1"/>
    <w:rsid w:val="00026D37"/>
    <w:rsid w:val="00033EE9"/>
    <w:rsid w:val="00047F76"/>
    <w:rsid w:val="0013206B"/>
    <w:rsid w:val="001B3088"/>
    <w:rsid w:val="001C6270"/>
    <w:rsid w:val="001D177B"/>
    <w:rsid w:val="001D5E02"/>
    <w:rsid w:val="001D6D4E"/>
    <w:rsid w:val="001E73D8"/>
    <w:rsid w:val="00232947"/>
    <w:rsid w:val="00250237"/>
    <w:rsid w:val="002568EA"/>
    <w:rsid w:val="002626BD"/>
    <w:rsid w:val="002A0CEC"/>
    <w:rsid w:val="002B5E15"/>
    <w:rsid w:val="002B65C5"/>
    <w:rsid w:val="002F2DDB"/>
    <w:rsid w:val="00330679"/>
    <w:rsid w:val="00394B65"/>
    <w:rsid w:val="003C5261"/>
    <w:rsid w:val="003F107F"/>
    <w:rsid w:val="00414419"/>
    <w:rsid w:val="004367F6"/>
    <w:rsid w:val="004442AD"/>
    <w:rsid w:val="0045740A"/>
    <w:rsid w:val="0049023E"/>
    <w:rsid w:val="004D4B29"/>
    <w:rsid w:val="004E33AA"/>
    <w:rsid w:val="00524CA9"/>
    <w:rsid w:val="00554506"/>
    <w:rsid w:val="00564737"/>
    <w:rsid w:val="005A6E23"/>
    <w:rsid w:val="00611BCA"/>
    <w:rsid w:val="00612485"/>
    <w:rsid w:val="00635097"/>
    <w:rsid w:val="00641C9C"/>
    <w:rsid w:val="0068398A"/>
    <w:rsid w:val="006F1137"/>
    <w:rsid w:val="00723BA9"/>
    <w:rsid w:val="00726309"/>
    <w:rsid w:val="00727B01"/>
    <w:rsid w:val="007823ED"/>
    <w:rsid w:val="0078701A"/>
    <w:rsid w:val="007F0B98"/>
    <w:rsid w:val="00811801"/>
    <w:rsid w:val="00885BC9"/>
    <w:rsid w:val="008D5809"/>
    <w:rsid w:val="008F4BA6"/>
    <w:rsid w:val="00963F2D"/>
    <w:rsid w:val="00967799"/>
    <w:rsid w:val="00980AD6"/>
    <w:rsid w:val="009A2D86"/>
    <w:rsid w:val="00A00848"/>
    <w:rsid w:val="00AC66E2"/>
    <w:rsid w:val="00AE30EC"/>
    <w:rsid w:val="00AE58EA"/>
    <w:rsid w:val="00AF640D"/>
    <w:rsid w:val="00B2596D"/>
    <w:rsid w:val="00B50AB8"/>
    <w:rsid w:val="00B7785C"/>
    <w:rsid w:val="00B87CAA"/>
    <w:rsid w:val="00BA75F6"/>
    <w:rsid w:val="00BB5EB1"/>
    <w:rsid w:val="00C80EA5"/>
    <w:rsid w:val="00CB0526"/>
    <w:rsid w:val="00CC0DB0"/>
    <w:rsid w:val="00D03651"/>
    <w:rsid w:val="00D27D01"/>
    <w:rsid w:val="00E14F61"/>
    <w:rsid w:val="00E17F2A"/>
    <w:rsid w:val="00E32602"/>
    <w:rsid w:val="00E7507F"/>
    <w:rsid w:val="00ED296A"/>
    <w:rsid w:val="00ED5504"/>
    <w:rsid w:val="00F0191C"/>
    <w:rsid w:val="00F81826"/>
    <w:rsid w:val="00FC7304"/>
    <w:rsid w:val="00FD43A0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5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75F6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BA75F6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BA75F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BA75F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75F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A75F6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A75F6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A75F6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BA75F6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BA75F6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BA75F6"/>
    <w:rPr>
      <w:b/>
      <w:color w:val="26282F"/>
      <w:sz w:val="26"/>
    </w:rPr>
  </w:style>
  <w:style w:type="character" w:customStyle="1" w:styleId="a6">
    <w:name w:val="Гипертекстовая ссылка"/>
    <w:basedOn w:val="a5"/>
    <w:uiPriority w:val="99"/>
    <w:rsid w:val="00BA75F6"/>
    <w:rPr>
      <w:rFonts w:cs="Times New Roman"/>
      <w:b w:val="0"/>
      <w:color w:val="106BBE"/>
      <w:sz w:val="26"/>
    </w:rPr>
  </w:style>
  <w:style w:type="paragraph" w:customStyle="1" w:styleId="a7">
    <w:name w:val="Таблицы (моноширинный)"/>
    <w:basedOn w:val="a"/>
    <w:next w:val="a"/>
    <w:uiPriority w:val="99"/>
    <w:rsid w:val="00BA75F6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8">
    <w:name w:val="Нормальный (таблица)"/>
    <w:basedOn w:val="a"/>
    <w:next w:val="a"/>
    <w:uiPriority w:val="99"/>
    <w:rsid w:val="00BA75F6"/>
    <w:pPr>
      <w:jc w:val="both"/>
    </w:pPr>
    <w:rPr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A75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5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75F6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BA75F6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BA75F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BA75F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75F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A75F6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A75F6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A75F6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BA75F6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BA75F6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BA75F6"/>
    <w:rPr>
      <w:b/>
      <w:color w:val="26282F"/>
      <w:sz w:val="26"/>
    </w:rPr>
  </w:style>
  <w:style w:type="character" w:customStyle="1" w:styleId="a6">
    <w:name w:val="Гипертекстовая ссылка"/>
    <w:basedOn w:val="a5"/>
    <w:uiPriority w:val="99"/>
    <w:rsid w:val="00BA75F6"/>
    <w:rPr>
      <w:rFonts w:cs="Times New Roman"/>
      <w:b w:val="0"/>
      <w:color w:val="106BBE"/>
      <w:sz w:val="26"/>
    </w:rPr>
  </w:style>
  <w:style w:type="paragraph" w:customStyle="1" w:styleId="a7">
    <w:name w:val="Таблицы (моноширинный)"/>
    <w:basedOn w:val="a"/>
    <w:next w:val="a"/>
    <w:uiPriority w:val="99"/>
    <w:rsid w:val="00BA75F6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8">
    <w:name w:val="Нормальный (таблица)"/>
    <w:basedOn w:val="a"/>
    <w:next w:val="a"/>
    <w:uiPriority w:val="99"/>
    <w:rsid w:val="00BA75F6"/>
    <w:pPr>
      <w:jc w:val="both"/>
    </w:pPr>
    <w:rPr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A75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3136.1000" TargetMode="External"/><Relationship Id="rId13" Type="http://schemas.openxmlformats.org/officeDocument/2006/relationships/hyperlink" Target="garantF1://70303136.1000" TargetMode="External"/><Relationship Id="rId18" Type="http://schemas.openxmlformats.org/officeDocument/2006/relationships/hyperlink" Target="garantF1://70275124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0080094.0" TargetMode="External"/><Relationship Id="rId7" Type="http://schemas.openxmlformats.org/officeDocument/2006/relationships/hyperlink" Target="garantF1://12015118.3" TargetMode="External"/><Relationship Id="rId12" Type="http://schemas.openxmlformats.org/officeDocument/2006/relationships/hyperlink" Target="garantF1://12015118.3" TargetMode="External"/><Relationship Id="rId17" Type="http://schemas.openxmlformats.org/officeDocument/2006/relationships/hyperlink" Target="garantF1://70275124.1000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garantF1://70303136.0" TargetMode="External"/><Relationship Id="rId20" Type="http://schemas.openxmlformats.org/officeDocument/2006/relationships/hyperlink" Target="garantF1://70003066.21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2015118.3" TargetMode="External"/><Relationship Id="rId11" Type="http://schemas.openxmlformats.org/officeDocument/2006/relationships/hyperlink" Target="garantF1://70303136.0" TargetMode="External"/><Relationship Id="rId24" Type="http://schemas.openxmlformats.org/officeDocument/2006/relationships/fontTable" Target="fontTable.xml"/><Relationship Id="rId5" Type="http://schemas.openxmlformats.org/officeDocument/2006/relationships/hyperlink" Target="garantF1://12015118.3" TargetMode="External"/><Relationship Id="rId15" Type="http://schemas.openxmlformats.org/officeDocument/2006/relationships/hyperlink" Target="garantF1://70303136.1000" TargetMode="External"/><Relationship Id="rId23" Type="http://schemas.openxmlformats.org/officeDocument/2006/relationships/image" Target="media/image1.emf"/><Relationship Id="rId10" Type="http://schemas.openxmlformats.org/officeDocument/2006/relationships/hyperlink" Target="garantF1://70303136.1000" TargetMode="External"/><Relationship Id="rId19" Type="http://schemas.openxmlformats.org/officeDocument/2006/relationships/hyperlink" Target="garantF1://70003066.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303136.0" TargetMode="External"/><Relationship Id="rId14" Type="http://schemas.openxmlformats.org/officeDocument/2006/relationships/hyperlink" Target="garantF1://70303136.0" TargetMode="External"/><Relationship Id="rId22" Type="http://schemas.openxmlformats.org/officeDocument/2006/relationships/hyperlink" Target="garantF1://7000306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25</Pages>
  <Words>10090</Words>
  <Characters>57514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2014-01-23T07:15:00Z</dcterms:created>
  <dcterms:modified xsi:type="dcterms:W3CDTF">2014-01-23T08:00:00Z</dcterms:modified>
</cp:coreProperties>
</file>